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Nome_________________________________________________ Italiano 2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Data__________________________________________________ Conoscere/sapere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Conoscere - to know (people or something in depth)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Io conosco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Tu conosci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lui/lei conosce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Noi conosciamo</w:t>
        <w:br w:type="textWrapping"/>
        <w:t xml:space="preserve">Voi conoscete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Loro conoscono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Sapere - to know (a fact or how to do something)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Io so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Tu sai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lui/lei sa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Noi sappiamo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Voi sapete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Loro sanno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Use the correct form of either conoscere or sapere in the following sentences.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1. Tu _________________________ Marco?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2. Io _________________________ parlare italiano.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3. Voi _________________________ l&amp;#39;Italia?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4. Noi non _________________________ niente.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5. Io non _________________________ dove abita.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6. Noi _________________________ il suo numero di telefono.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7. Loro _________________________ Maria da molto tempo.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8. Angela, tu _________________________ quel ristorante?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9. Noi _________________________ bene la sua famiglia.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10. Lei non _________________________ cucinare.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Complete the following sentences using the correct verb forms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Loro (sanno/conoscono) giocare a calcio?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Dario, (sai/conosci) mia sorella?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Signor Borasio, (sa/conosce) Firenze bene?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Ragazzi, (sapete, conoscete) fare l’esercizio d’italiano?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Tu (sai/conosci) dov’e` la Facolta` di Economia?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Ragazze, (sapete/conoscete) un ristorante che fa dei buoni panini?</w:t>
      </w:r>
    </w:p>
    <w:p w:rsidR="00000000" w:rsidDel="00000000" w:rsidP="00000000" w:rsidRDefault="00000000" w:rsidRPr="00000000" w14:paraId="00000032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rPr/>
      </w:pPr>
      <w:r w:rsidDel="00000000" w:rsidR="00000000" w:rsidRPr="00000000">
        <w:rPr>
          <w:rtl w:val="0"/>
        </w:rPr>
        <w:t xml:space="preserve">Write out the sentences below using the correct form of the appropriate verb.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 professsoressa Davis/l’Italia bene  ______________________________________________________________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Susan/recitare bene__________________________________________________________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Voi/molti studenti stranieri_________________________________________________________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Io e Lorella/il nome di quel nuovo studente________________________________________________________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