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Nome________________________________________ Italiano 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Data_________________________________________ Possessive adjectives and pronouns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  <w:t xml:space="preserve">Possessive adjectives always agree with the object they are describing.  They always use the definite article before them unless it is a single unmodified (no other adjectives) family member.</w:t>
      </w:r>
    </w:p>
    <w:p w:rsidR="00000000" w:rsidDel="00000000" w:rsidP="00000000" w:rsidRDefault="00000000" w:rsidRPr="00000000" w14:paraId="0000000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Masc. 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Fem 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Masc 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Fem pl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mio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miei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 mie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tuo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tua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tuoi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 tue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lui/lei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suo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sua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suoi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 sue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nostro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nostra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nostri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 nostre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vostro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vostra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vostri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 vostre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 loro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pct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Arimo" w:cs="Arimo" w:eastAsia="Arimo" w:hAnsi="Arim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rtl w:val="0"/>
              </w:rPr>
              <w:t xml:space="preserve">Complete the following paragraph with the correct form of the possessive adjective.</w:t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                    Sono Maria Giannini ed abito a Firenze.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famiglia è molto simpatica.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padre è architetto.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madre insegna inglese al liceo scientifico di Firenze.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sorelle sono sposate ed abitano a Roma con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figli.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fratello frequenta l'università e studia legge. Ho anche due cani.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cani si chiamano Lucia e Ricardo.</w:t>
              <w:br w:type="textWrapping"/>
              <w:br w:type="textWrapping"/>
              <w:t xml:space="preserve">                   A Firenze ho anche molti amici.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amici sono studenti all'Università di Firenze come me.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amica Anna studia medicina 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amico Roberto studia architettura.</w:t>
              <w:br w:type="textWrapping"/>
              <w:br w:type="textWrapping"/>
              <w:t xml:space="preserve">                   Io sono una persona molto ordinata.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casa è sempre in ordine.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libri sono sempre sul tavolo.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CD sono sullo stereo.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scarpe sono nell'armadio.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agenda è sulla scrivania.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zaino è sul tavolino. Sono una brava studentessa!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0.0" w:type="pct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Arimo" w:cs="Arimo" w:eastAsia="Arimo" w:hAnsi="Arim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rtl w:val="0"/>
              </w:rPr>
              <w:t xml:space="preserve">The following is a conversation between two friends. Use the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1"/>
                <w:sz w:val="20"/>
                <w:szCs w:val="20"/>
                <w:rtl w:val="0"/>
              </w:rPr>
              <w:t xml:space="preserve">tu</w:t>
            </w: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rtl w:val="0"/>
              </w:rPr>
              <w:t xml:space="preserve"> form in the reply or the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1"/>
                <w:sz w:val="20"/>
                <w:szCs w:val="20"/>
                <w:rtl w:val="0"/>
              </w:rPr>
              <w:t xml:space="preserve">voi</w:t>
            </w: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rtl w:val="0"/>
              </w:rPr>
              <w:t xml:space="preserve"> form if indicated.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Mio padre si chiama Luigi. Come si chiama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Mia madre si chiama Maria.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miei parenti sono molto simpatici. Como sono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Io sono sposata e vado d'accordo con mia suocera. Tu vai d'accordo con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Mio marito lavora in centro. Dove lavora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miei figli sono al liceo. 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Noi ceniamo con i nostri genitori. E voi cenate con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Noi vediamo i nostri suoceri spesso. E voi vedete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Mio marito cucina bene. 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mia famiglia mangia spesso al ristorante. 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