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Nome____________________________________   Italiano 2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Data______________________________________ dovere, volere e potere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DOVERE and POTERE are usually followed by an infinitive (unconjugated verb).  VOLERE can be used with a noun or infinitive.  When an infinitive follows another verb, it is not conjugated.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Dovere - to have to (must)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devo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Tu devi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lui/lei deve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Noi dobbiamo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Voi dovete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Loro devono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Volere - to want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voglio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Tu vuoi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lui/lei vuole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Noi vogliamo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Voi volete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Loro vogliono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Potere - to be able (can)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posso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Tu puoi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lui/lei puo`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Noi possiamo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Voi potete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  <w:sectPr>
          <w:type w:val="continuous"/>
          <w:pgSz w:h="15840" w:w="12240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Loro possono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Put the correct form of DOVERE in each sentence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Giovanni ___________________________ cancellare gli scritti sulla lavagna.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___________________________chiedere spiegazioni quando non capisco.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Anna e tu___________________________aprire le finestre.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Noi___________________________stare zitti.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Tu___________________________scrivere il compito sulla lavagna.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Laura non___________________________chiudere il libro.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Gli studenti___________________________fare attenzione.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Io, tu, e Mario ___________________________studiare l’italiano.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___________________________ apparecchiare la tavola.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Mia madre ___________________________ passare l’aspirapolvere.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 mie sorelle ___________________________ spolverare.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e mio fratello ___________________________ cucinare.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Voi___________________________ fare il bucato.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Put the correct form of VOLERE  in each sentence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Oggi io non ______________________________ cucinare.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 signorine ____________________________ una bottiglia di gazzosa.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Il signore _____________________ pranzare al ristorante.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Tu _______________________________ giocare.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Put the correct form of POTERE  in each sentence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Io non _________________mangiare il formaggio perchè sono allergico.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La signora non ____________________fare la spesa oggi perchè lavora.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Noi non __________________imparare perchè non facciamo attenzione.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Fill in the correct forms of the verbs VOLERE or POTERE into the conversations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Mamma, io e Carlo _____________________________ andare a giocare a tennis.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- No! Oggi non ________________________________.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Mamma, io ______________________ andare al cinema.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No! Non _____________________.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Papa`, Luisa _____________________ uscire dopo la cena.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No! Stasera non ______________________.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36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Papa`, Carlo e Luisa _________________________ andare a ballare.</w:t>
      </w:r>
    </w:p>
    <w:p w:rsidR="00000000" w:rsidDel="00000000" w:rsidP="00000000" w:rsidRDefault="00000000" w:rsidRPr="00000000" w14:paraId="00000041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No! Il giovedi` non __________________________.</w:t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pct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Complete the following paragraph with the correct forms of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4"/>
                <w:szCs w:val="24"/>
                <w:rtl w:val="0"/>
              </w:rPr>
              <w:t xml:space="preserve">dovere, potere, and volere.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0.0" w:type="pct"/>
        <w:tblLayout w:type="fixed"/>
        <w:tblLook w:val="0000"/>
      </w:tblPr>
      <w:tblGrid>
        <w:gridCol w:w="631"/>
        <w:gridCol w:w="10169"/>
        <w:tblGridChange w:id="0">
          <w:tblGrid>
            <w:gridCol w:w="631"/>
            <w:gridCol w:w="1016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                    Questo weekend io ed i miei amici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want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dare una grande festa nel nostro appartamento. Ma prima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mettere tutto in ordine e poi,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fare la spesa. Non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can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assolutamente invitare gli amici con questo gran disordine.</w:t>
              <w:br w:type="textWrapping"/>
              <w:br w:type="textWrapping"/>
              <w:t xml:space="preserve">                   Prima, io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passare l'aspirapolvere; Luigi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spolverare; Marco e Massimo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portare fuori la spazzatura. Io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anche pulire la cucina e Marco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annaffiare le piante.</w:t>
              <w:br w:type="textWrapping"/>
              <w:br w:type="textWrapping"/>
              <w:t xml:space="preserve">                 Poi, noi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andare a fare la spesa. Noi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want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comprare una torta e dello spumante ma non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can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spendere molto.</w:t>
              <w:br w:type="textWrapping"/>
              <w:br w:type="textWrapping"/>
              <w:t xml:space="preserve">                  Infine, noi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telefonare agli amici, ma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want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dire agli amici che loro _________________________ (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4"/>
                <w:szCs w:val="24"/>
                <w:rtl w:val="0"/>
              </w:rPr>
              <w:t xml:space="preserve">must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) portare regali perché è il compleanno di Massimo.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