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484" w:rsidRDefault="00810E26">
      <w:pPr>
        <w:rPr>
          <w:rFonts w:ascii="Cambria" w:eastAsia="Cambria" w:hAnsi="Cambria" w:cs="Cambria"/>
          <w:b/>
          <w:color w:val="366091"/>
          <w:sz w:val="44"/>
          <w:szCs w:val="44"/>
        </w:rPr>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Pr>
          <w:rFonts w:ascii="Cambria" w:eastAsia="Cambria" w:hAnsi="Cambria" w:cs="Cambria"/>
          <w:b/>
          <w:color w:val="366091"/>
          <w:sz w:val="44"/>
          <w:szCs w:val="44"/>
        </w:rPr>
        <w:t>John Jay HS</w:t>
      </w:r>
      <w:r>
        <w:rPr>
          <w:noProof/>
        </w:rPr>
        <w:drawing>
          <wp:anchor distT="0" distB="0" distL="0" distR="0" simplePos="0" relativeHeight="251658240" behindDoc="1" locked="0" layoutInCell="1" hidden="0" allowOverlap="1">
            <wp:simplePos x="0" y="0"/>
            <wp:positionH relativeFrom="column">
              <wp:posOffset>-69848</wp:posOffset>
            </wp:positionH>
            <wp:positionV relativeFrom="paragraph">
              <wp:posOffset>-657858</wp:posOffset>
            </wp:positionV>
            <wp:extent cx="1114425" cy="1149350"/>
            <wp:effectExtent l="0" t="0" r="0" b="0"/>
            <wp:wrapNone/>
            <wp:docPr id="6" name="image1.gif" descr="jj logo blue "/>
            <wp:cNvGraphicFramePr/>
            <a:graphic xmlns:a="http://schemas.openxmlformats.org/drawingml/2006/main">
              <a:graphicData uri="http://schemas.openxmlformats.org/drawingml/2006/picture">
                <pic:pic xmlns:pic="http://schemas.openxmlformats.org/drawingml/2006/picture">
                  <pic:nvPicPr>
                    <pic:cNvPr id="0" name="image1.gif" descr="jj logo blue "/>
                    <pic:cNvPicPr preferRelativeResize="0"/>
                  </pic:nvPicPr>
                  <pic:blipFill>
                    <a:blip r:embed="rId7"/>
                    <a:srcRect/>
                    <a:stretch>
                      <a:fillRect/>
                    </a:stretch>
                  </pic:blipFill>
                  <pic:spPr>
                    <a:xfrm>
                      <a:off x="0" y="0"/>
                      <a:ext cx="1114425" cy="11493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1066800</wp:posOffset>
                </wp:positionH>
                <wp:positionV relativeFrom="paragraph">
                  <wp:posOffset>-139699</wp:posOffset>
                </wp:positionV>
                <wp:extent cx="3665220" cy="879475"/>
                <wp:effectExtent l="0" t="0" r="0" b="0"/>
                <wp:wrapNone/>
                <wp:docPr id="5" name="Rectangle 5"/>
                <wp:cNvGraphicFramePr/>
                <a:graphic xmlns:a="http://schemas.openxmlformats.org/drawingml/2006/main">
                  <a:graphicData uri="http://schemas.microsoft.com/office/word/2010/wordprocessingShape">
                    <wps:wsp>
                      <wps:cNvSpPr/>
                      <wps:spPr>
                        <a:xfrm>
                          <a:off x="3522915" y="3349788"/>
                          <a:ext cx="3646170" cy="860425"/>
                        </a:xfrm>
                        <a:prstGeom prst="rect">
                          <a:avLst/>
                        </a:prstGeom>
                        <a:noFill/>
                        <a:ln>
                          <a:noFill/>
                        </a:ln>
                      </wps:spPr>
                      <wps:txbx>
                        <w:txbxContent>
                          <w:p w:rsidR="00085484" w:rsidRDefault="00810E26">
                            <w:pPr>
                              <w:spacing w:line="275" w:lineRule="auto"/>
                              <w:jc w:val="center"/>
                              <w:textDirection w:val="btLr"/>
                            </w:pPr>
                            <w:r>
                              <w:rPr>
                                <w:b/>
                                <w:color w:val="000000"/>
                                <w:sz w:val="72"/>
                              </w:rPr>
                              <w:t xml:space="preserve">  Health Education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1066800</wp:posOffset>
                </wp:positionH>
                <wp:positionV relativeFrom="paragraph">
                  <wp:posOffset>-139699</wp:posOffset>
                </wp:positionV>
                <wp:extent cx="3665220" cy="87947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65220" cy="879475"/>
                        </a:xfrm>
                        <a:prstGeom prst="rect"/>
                        <a:ln/>
                      </pic:spPr>
                    </pic:pic>
                  </a:graphicData>
                </a:graphic>
              </wp:anchor>
            </w:drawing>
          </mc:Fallback>
        </mc:AlternateContent>
      </w:r>
    </w:p>
    <w:p w:rsidR="00085484" w:rsidRDefault="00810E26">
      <w:pPr>
        <w:rPr>
          <w:rFonts w:ascii="Cambria" w:eastAsia="Cambria" w:hAnsi="Cambria" w:cs="Cambria"/>
          <w:b/>
          <w:sz w:val="30"/>
          <w:szCs w:val="30"/>
          <w:u w:val="single"/>
        </w:rPr>
      </w:pPr>
      <w:r>
        <w:rPr>
          <w:rFonts w:ascii="Cambria" w:eastAsia="Cambria" w:hAnsi="Cambria" w:cs="Cambria"/>
          <w:b/>
          <w:sz w:val="30"/>
          <w:szCs w:val="30"/>
          <w:u w:val="single"/>
        </w:rPr>
        <w:t>Course Objectives</w:t>
      </w:r>
    </w:p>
    <w:p w:rsidR="00085484" w:rsidRDefault="00810E26">
      <w:pPr>
        <w:rPr>
          <w:rFonts w:ascii="Cambria" w:eastAsia="Cambria" w:hAnsi="Cambria" w:cs="Cambria"/>
          <w:sz w:val="30"/>
          <w:szCs w:val="30"/>
        </w:rPr>
      </w:pPr>
      <w:r>
        <w:rPr>
          <w:rFonts w:ascii="Cambria" w:eastAsia="Cambria" w:hAnsi="Cambria" w:cs="Cambria"/>
          <w:sz w:val="30"/>
          <w:szCs w:val="30"/>
        </w:rPr>
        <w:tab/>
      </w:r>
      <w:r>
        <w:rPr>
          <w:rFonts w:ascii="Cambria" w:eastAsia="Cambria" w:hAnsi="Cambria" w:cs="Cambria"/>
          <w:sz w:val="30"/>
          <w:szCs w:val="30"/>
        </w:rPr>
        <w:t>Acquire knowledge and understanding about healthy behavior. Being able to assess personal health behaviors and comprehend current health issues and concerns in society. The overall focus is to minimize disease, injury, and the risks of death, while maximiz</w:t>
      </w:r>
      <w:r>
        <w:rPr>
          <w:rFonts w:ascii="Cambria" w:eastAsia="Cambria" w:hAnsi="Cambria" w:cs="Cambria"/>
          <w:sz w:val="30"/>
          <w:szCs w:val="30"/>
        </w:rPr>
        <w:t>ing your quality of life.</w:t>
      </w:r>
    </w:p>
    <w:p w:rsidR="00085484" w:rsidRDefault="00810E26">
      <w:pPr>
        <w:rPr>
          <w:rFonts w:ascii="Cambria" w:eastAsia="Cambria" w:hAnsi="Cambria" w:cs="Cambria"/>
          <w:b/>
          <w:sz w:val="30"/>
          <w:szCs w:val="30"/>
          <w:u w:val="single"/>
        </w:rPr>
      </w:pPr>
      <w:r>
        <w:rPr>
          <w:rFonts w:ascii="Cambria" w:eastAsia="Cambria" w:hAnsi="Cambria" w:cs="Cambria"/>
          <w:b/>
          <w:sz w:val="30"/>
          <w:szCs w:val="30"/>
          <w:u w:val="single"/>
        </w:rPr>
        <w:t>Course Units</w:t>
      </w:r>
    </w:p>
    <w:p w:rsidR="00085484" w:rsidRDefault="00810E26">
      <w:pPr>
        <w:spacing w:after="0" w:line="240" w:lineRule="auto"/>
        <w:rPr>
          <w:rFonts w:ascii="Cambria" w:eastAsia="Cambria" w:hAnsi="Cambria" w:cs="Cambria"/>
          <w:i/>
          <w:sz w:val="28"/>
          <w:szCs w:val="28"/>
        </w:rPr>
      </w:pPr>
      <w:r>
        <w:rPr>
          <w:rFonts w:ascii="Cambria" w:eastAsia="Cambria" w:hAnsi="Cambria" w:cs="Cambria"/>
          <w:i/>
          <w:sz w:val="28"/>
          <w:szCs w:val="28"/>
        </w:rPr>
        <w:t>Wellness</w:t>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t>Drugs &amp; Chemical Substances</w:t>
      </w:r>
      <w:r>
        <w:rPr>
          <w:rFonts w:ascii="Cambria" w:eastAsia="Cambria" w:hAnsi="Cambria" w:cs="Cambria"/>
          <w:i/>
          <w:sz w:val="28"/>
          <w:szCs w:val="28"/>
        </w:rPr>
        <w:tab/>
      </w:r>
    </w:p>
    <w:p w:rsidR="00085484" w:rsidRDefault="00810E26">
      <w:pPr>
        <w:spacing w:after="0" w:line="240" w:lineRule="auto"/>
        <w:rPr>
          <w:rFonts w:ascii="Cambria" w:eastAsia="Cambria" w:hAnsi="Cambria" w:cs="Cambria"/>
          <w:i/>
          <w:sz w:val="28"/>
          <w:szCs w:val="28"/>
        </w:rPr>
      </w:pPr>
      <w:r>
        <w:rPr>
          <w:rFonts w:ascii="Cambria" w:eastAsia="Cambria" w:hAnsi="Cambria" w:cs="Cambria"/>
          <w:i/>
          <w:sz w:val="28"/>
          <w:szCs w:val="28"/>
        </w:rPr>
        <w:t>Nutrition</w:t>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t>Alcohol</w:t>
      </w:r>
    </w:p>
    <w:p w:rsidR="00085484" w:rsidRDefault="00810E26">
      <w:pPr>
        <w:spacing w:after="0" w:line="240" w:lineRule="auto"/>
        <w:rPr>
          <w:rFonts w:ascii="Cambria" w:eastAsia="Cambria" w:hAnsi="Cambria" w:cs="Cambria"/>
          <w:i/>
          <w:sz w:val="28"/>
          <w:szCs w:val="28"/>
        </w:rPr>
      </w:pPr>
      <w:r>
        <w:rPr>
          <w:rFonts w:ascii="Cambria" w:eastAsia="Cambria" w:hAnsi="Cambria" w:cs="Cambria"/>
          <w:i/>
          <w:sz w:val="28"/>
          <w:szCs w:val="28"/>
        </w:rPr>
        <w:t>Body Image/ Eating Disorders</w:t>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t>Mental Health, Stress, Anxiety</w:t>
      </w:r>
      <w:r>
        <w:rPr>
          <w:rFonts w:ascii="Cambria" w:eastAsia="Cambria" w:hAnsi="Cambria" w:cs="Cambria"/>
          <w:i/>
          <w:sz w:val="28"/>
          <w:szCs w:val="28"/>
        </w:rPr>
        <w:tab/>
      </w:r>
    </w:p>
    <w:p w:rsidR="00085484" w:rsidRDefault="00810E26">
      <w:pPr>
        <w:spacing w:after="0" w:line="240" w:lineRule="auto"/>
        <w:rPr>
          <w:rFonts w:ascii="Cambria" w:eastAsia="Cambria" w:hAnsi="Cambria" w:cs="Cambria"/>
          <w:i/>
          <w:sz w:val="28"/>
          <w:szCs w:val="28"/>
        </w:rPr>
      </w:pPr>
      <w:r>
        <w:rPr>
          <w:rFonts w:ascii="Cambria" w:eastAsia="Cambria" w:hAnsi="Cambria" w:cs="Cambria"/>
          <w:i/>
          <w:sz w:val="28"/>
          <w:szCs w:val="28"/>
        </w:rPr>
        <w:t>Infectious Disease</w:t>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t>Abstinence &amp; Reproductive Health</w:t>
      </w:r>
    </w:p>
    <w:p w:rsidR="00085484" w:rsidRDefault="00810E26">
      <w:pPr>
        <w:spacing w:after="0" w:line="240" w:lineRule="auto"/>
        <w:rPr>
          <w:rFonts w:ascii="Cambria" w:eastAsia="Cambria" w:hAnsi="Cambria" w:cs="Cambria"/>
          <w:i/>
          <w:sz w:val="28"/>
          <w:szCs w:val="28"/>
        </w:rPr>
      </w:pPr>
      <w:r>
        <w:rPr>
          <w:rFonts w:ascii="Cambria" w:eastAsia="Cambria" w:hAnsi="Cambria" w:cs="Cambria"/>
          <w:i/>
          <w:sz w:val="28"/>
          <w:szCs w:val="28"/>
        </w:rPr>
        <w:t>STD &amp; HIV/AIDS</w:t>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r>
      <w:r>
        <w:rPr>
          <w:rFonts w:ascii="Cambria" w:eastAsia="Cambria" w:hAnsi="Cambria" w:cs="Cambria"/>
          <w:i/>
          <w:sz w:val="28"/>
          <w:szCs w:val="28"/>
        </w:rPr>
        <w:tab/>
        <w:t>Relationships</w:t>
      </w:r>
      <w:r>
        <w:rPr>
          <w:rFonts w:ascii="Cambria" w:eastAsia="Cambria" w:hAnsi="Cambria" w:cs="Cambria"/>
          <w:i/>
          <w:sz w:val="28"/>
          <w:szCs w:val="28"/>
        </w:rPr>
        <w:t xml:space="preserve"> &amp; Healthy Dating</w:t>
      </w:r>
    </w:p>
    <w:p w:rsidR="00085484" w:rsidRDefault="00085484">
      <w:pPr>
        <w:spacing w:after="0" w:line="240" w:lineRule="auto"/>
        <w:rPr>
          <w:rFonts w:ascii="Cambria" w:eastAsia="Cambria" w:hAnsi="Cambria" w:cs="Cambria"/>
          <w:sz w:val="28"/>
          <w:szCs w:val="28"/>
        </w:rPr>
      </w:pPr>
    </w:p>
    <w:p w:rsidR="00085484" w:rsidRDefault="00810E26">
      <w:pPr>
        <w:spacing w:after="0" w:line="240" w:lineRule="auto"/>
        <w:rPr>
          <w:rFonts w:ascii="Cambria" w:eastAsia="Cambria" w:hAnsi="Cambria" w:cs="Cambria"/>
          <w:b/>
          <w:sz w:val="30"/>
          <w:szCs w:val="30"/>
          <w:u w:val="single"/>
        </w:rPr>
      </w:pPr>
      <w:r>
        <w:rPr>
          <w:rFonts w:ascii="Cambria" w:eastAsia="Cambria" w:hAnsi="Cambria" w:cs="Cambria"/>
          <w:b/>
          <w:sz w:val="30"/>
          <w:szCs w:val="30"/>
          <w:u w:val="single"/>
        </w:rPr>
        <w:t>Google Classroom</w:t>
      </w:r>
    </w:p>
    <w:p w:rsidR="00085484" w:rsidRDefault="00810E26">
      <w:pPr>
        <w:spacing w:after="0" w:line="240" w:lineRule="auto"/>
        <w:rPr>
          <w:rFonts w:ascii="Cambria" w:eastAsia="Cambria" w:hAnsi="Cambria" w:cs="Cambria"/>
          <w:sz w:val="28"/>
          <w:szCs w:val="28"/>
        </w:rPr>
      </w:pPr>
      <w:r>
        <w:rPr>
          <w:rFonts w:ascii="Cambria" w:eastAsia="Cambria" w:hAnsi="Cambria" w:cs="Cambria"/>
          <w:sz w:val="28"/>
          <w:szCs w:val="28"/>
        </w:rPr>
        <w:t xml:space="preserve">Each of you will be responsible for joining your specific class period. You will need to maintain assignments/quizzes through google classroom. Material will also be shared and posted here for your ease and access through the course. </w:t>
      </w:r>
    </w:p>
    <w:p w:rsidR="00085484" w:rsidRDefault="00085484">
      <w:pPr>
        <w:spacing w:after="0" w:line="240" w:lineRule="auto"/>
        <w:rPr>
          <w:rFonts w:ascii="Cambria" w:eastAsia="Cambria" w:hAnsi="Cambria" w:cs="Cambria"/>
          <w:sz w:val="28"/>
          <w:szCs w:val="28"/>
        </w:rPr>
      </w:pPr>
    </w:p>
    <w:p w:rsidR="00085484" w:rsidRDefault="00810E26">
      <w:pPr>
        <w:rPr>
          <w:rFonts w:ascii="Cambria" w:eastAsia="Cambria" w:hAnsi="Cambria" w:cs="Cambria"/>
          <w:b/>
          <w:sz w:val="30"/>
          <w:szCs w:val="30"/>
          <w:u w:val="single"/>
        </w:rPr>
      </w:pPr>
      <w:r>
        <w:rPr>
          <w:rFonts w:ascii="Cambria" w:eastAsia="Cambria" w:hAnsi="Cambria" w:cs="Cambria"/>
          <w:b/>
          <w:sz w:val="30"/>
          <w:szCs w:val="30"/>
          <w:u w:val="single"/>
        </w:rPr>
        <w:t>Grading System by Qu</w:t>
      </w:r>
      <w:r>
        <w:rPr>
          <w:rFonts w:ascii="Cambria" w:eastAsia="Cambria" w:hAnsi="Cambria" w:cs="Cambria"/>
          <w:b/>
          <w:sz w:val="30"/>
          <w:szCs w:val="30"/>
          <w:u w:val="single"/>
        </w:rPr>
        <w:t>arter</w:t>
      </w:r>
      <w:r>
        <w:rPr>
          <w:rFonts w:ascii="Cambria" w:eastAsia="Cambria" w:hAnsi="Cambria" w:cs="Cambria"/>
          <w:b/>
          <w:sz w:val="30"/>
          <w:szCs w:val="30"/>
          <w:u w:val="single"/>
        </w:rPr>
        <w:tab/>
      </w:r>
      <w:r>
        <w:rPr>
          <w:rFonts w:ascii="Cambria" w:eastAsia="Cambria" w:hAnsi="Cambria" w:cs="Cambria"/>
          <w:b/>
          <w:sz w:val="30"/>
          <w:szCs w:val="30"/>
          <w:u w:val="single"/>
        </w:rPr>
        <w:tab/>
      </w:r>
      <w:r>
        <w:rPr>
          <w:rFonts w:ascii="Cambria" w:eastAsia="Cambria" w:hAnsi="Cambria" w:cs="Cambria"/>
          <w:b/>
          <w:sz w:val="30"/>
          <w:szCs w:val="30"/>
          <w:u w:val="single"/>
        </w:rPr>
        <w:tab/>
        <w:t>Overall Grade for Health</w:t>
      </w:r>
    </w:p>
    <w:p w:rsidR="00085484" w:rsidRDefault="00810E26">
      <w:pPr>
        <w:spacing w:after="0" w:line="240" w:lineRule="auto"/>
        <w:rPr>
          <w:rFonts w:ascii="Cambria" w:eastAsia="Cambria" w:hAnsi="Cambria" w:cs="Cambria"/>
          <w:sz w:val="30"/>
          <w:szCs w:val="30"/>
        </w:rPr>
      </w:pPr>
      <w:r>
        <w:rPr>
          <w:rFonts w:ascii="Cambria" w:eastAsia="Cambria" w:hAnsi="Cambria" w:cs="Cambria"/>
          <w:sz w:val="30"/>
          <w:szCs w:val="30"/>
        </w:rPr>
        <w:t>Homework……………</w:t>
      </w:r>
      <w:proofErr w:type="gramStart"/>
      <w:r>
        <w:rPr>
          <w:rFonts w:ascii="Cambria" w:eastAsia="Cambria" w:hAnsi="Cambria" w:cs="Cambria"/>
          <w:sz w:val="30"/>
          <w:szCs w:val="30"/>
        </w:rPr>
        <w:t>…..</w:t>
      </w:r>
      <w:proofErr w:type="gramEnd"/>
      <w:r>
        <w:rPr>
          <w:rFonts w:ascii="Cambria" w:eastAsia="Cambria" w:hAnsi="Cambria" w:cs="Cambria"/>
          <w:sz w:val="30"/>
          <w:szCs w:val="30"/>
        </w:rPr>
        <w:t xml:space="preserve">25%  </w:t>
      </w:r>
      <w:r>
        <w:rPr>
          <w:rFonts w:ascii="Cambria" w:eastAsia="Cambria" w:hAnsi="Cambria" w:cs="Cambria"/>
          <w:sz w:val="30"/>
          <w:szCs w:val="30"/>
        </w:rPr>
        <w:tab/>
        <w:t xml:space="preserve">           Each marking period equals </w:t>
      </w:r>
      <w:r>
        <w:rPr>
          <w:rFonts w:ascii="Cambria" w:eastAsia="Cambria" w:hAnsi="Cambria" w:cs="Cambria"/>
          <w:b/>
          <w:sz w:val="30"/>
          <w:szCs w:val="30"/>
        </w:rPr>
        <w:t>50%</w:t>
      </w:r>
    </w:p>
    <w:p w:rsidR="00085484" w:rsidRDefault="00810E26">
      <w:pPr>
        <w:spacing w:after="0" w:line="240" w:lineRule="auto"/>
        <w:rPr>
          <w:rFonts w:ascii="Cambria" w:eastAsia="Cambria" w:hAnsi="Cambria" w:cs="Cambria"/>
          <w:sz w:val="30"/>
          <w:szCs w:val="30"/>
        </w:rPr>
      </w:pPr>
      <w:r>
        <w:rPr>
          <w:rFonts w:ascii="Cambria" w:eastAsia="Cambria" w:hAnsi="Cambria" w:cs="Cambria"/>
          <w:sz w:val="30"/>
          <w:szCs w:val="30"/>
        </w:rPr>
        <w:t>Quizzes…………………</w:t>
      </w:r>
      <w:proofErr w:type="gramStart"/>
      <w:r>
        <w:rPr>
          <w:rFonts w:ascii="Cambria" w:eastAsia="Cambria" w:hAnsi="Cambria" w:cs="Cambria"/>
          <w:sz w:val="30"/>
          <w:szCs w:val="30"/>
        </w:rPr>
        <w:t>…..</w:t>
      </w:r>
      <w:proofErr w:type="gramEnd"/>
      <w:r>
        <w:rPr>
          <w:rFonts w:ascii="Cambria" w:eastAsia="Cambria" w:hAnsi="Cambria" w:cs="Cambria"/>
          <w:sz w:val="30"/>
          <w:szCs w:val="30"/>
        </w:rPr>
        <w:t>25%</w:t>
      </w:r>
      <w:r>
        <w:rPr>
          <w:rFonts w:ascii="Cambria" w:eastAsia="Cambria" w:hAnsi="Cambria" w:cs="Cambria"/>
          <w:sz w:val="30"/>
          <w:szCs w:val="30"/>
        </w:rPr>
        <w:tab/>
      </w:r>
      <w:r>
        <w:rPr>
          <w:rFonts w:ascii="Cambria" w:eastAsia="Cambria" w:hAnsi="Cambria" w:cs="Cambria"/>
          <w:sz w:val="30"/>
          <w:szCs w:val="30"/>
        </w:rPr>
        <w:tab/>
        <w:t xml:space="preserve">            Your two marking period grades </w:t>
      </w:r>
    </w:p>
    <w:p w:rsidR="00085484" w:rsidRDefault="00810E26">
      <w:pPr>
        <w:spacing w:after="0" w:line="240" w:lineRule="auto"/>
        <w:rPr>
          <w:rFonts w:ascii="Cambria" w:eastAsia="Cambria" w:hAnsi="Cambria" w:cs="Cambria"/>
          <w:sz w:val="30"/>
          <w:szCs w:val="30"/>
        </w:rPr>
      </w:pPr>
      <w:r>
        <w:rPr>
          <w:rFonts w:ascii="Cambria" w:eastAsia="Cambria" w:hAnsi="Cambria" w:cs="Cambria"/>
          <w:sz w:val="30"/>
          <w:szCs w:val="30"/>
        </w:rPr>
        <w:t>Tests/Projects……….….25%</w:t>
      </w:r>
      <w:r>
        <w:rPr>
          <w:rFonts w:ascii="Cambria" w:eastAsia="Cambria" w:hAnsi="Cambria" w:cs="Cambria"/>
          <w:sz w:val="30"/>
          <w:szCs w:val="30"/>
        </w:rPr>
        <w:tab/>
      </w:r>
      <w:r>
        <w:rPr>
          <w:rFonts w:ascii="Cambria" w:eastAsia="Cambria" w:hAnsi="Cambria" w:cs="Cambria"/>
          <w:sz w:val="30"/>
          <w:szCs w:val="30"/>
        </w:rPr>
        <w:tab/>
        <w:t xml:space="preserve">            will average together, resulting</w:t>
      </w:r>
    </w:p>
    <w:p w:rsidR="00085484" w:rsidRDefault="00810E26">
      <w:pPr>
        <w:spacing w:after="0" w:line="240" w:lineRule="auto"/>
        <w:rPr>
          <w:rFonts w:ascii="Cambria" w:eastAsia="Cambria" w:hAnsi="Cambria" w:cs="Cambria"/>
          <w:sz w:val="30"/>
          <w:szCs w:val="30"/>
        </w:rPr>
      </w:pPr>
      <w:r>
        <w:rPr>
          <w:rFonts w:ascii="Cambria" w:eastAsia="Cambria" w:hAnsi="Cambria" w:cs="Cambria"/>
          <w:sz w:val="30"/>
          <w:szCs w:val="30"/>
        </w:rPr>
        <w:t>Effort/Participation.….</w:t>
      </w:r>
      <w:r>
        <w:rPr>
          <w:rFonts w:ascii="Cambria" w:eastAsia="Cambria" w:hAnsi="Cambria" w:cs="Cambria"/>
          <w:sz w:val="30"/>
          <w:szCs w:val="30"/>
        </w:rPr>
        <w:t>25%</w:t>
      </w:r>
      <w:r>
        <w:rPr>
          <w:rFonts w:ascii="Cambria" w:eastAsia="Cambria" w:hAnsi="Cambria" w:cs="Cambria"/>
          <w:sz w:val="30"/>
          <w:szCs w:val="30"/>
        </w:rPr>
        <w:tab/>
        <w:t xml:space="preserve">                        in your overall grade for Health.</w:t>
      </w:r>
    </w:p>
    <w:p w:rsidR="00085484" w:rsidRDefault="00810E26">
      <w:pPr>
        <w:spacing w:after="0" w:line="240" w:lineRule="auto"/>
        <w:rPr>
          <w:rFonts w:ascii="Cambria" w:eastAsia="Cambria" w:hAnsi="Cambria" w:cs="Cambria"/>
          <w:sz w:val="30"/>
          <w:szCs w:val="30"/>
        </w:rPr>
      </w:pPr>
      <w:r>
        <w:rPr>
          <w:rFonts w:ascii="Cambria" w:eastAsia="Cambria" w:hAnsi="Cambria" w:cs="Cambria"/>
          <w:sz w:val="30"/>
          <w:szCs w:val="30"/>
        </w:rPr>
        <w:tab/>
      </w:r>
      <w:r>
        <w:rPr>
          <w:rFonts w:ascii="Cambria" w:eastAsia="Cambria" w:hAnsi="Cambria" w:cs="Cambria"/>
          <w:sz w:val="30"/>
          <w:szCs w:val="30"/>
        </w:rPr>
        <w:tab/>
      </w:r>
      <w:r>
        <w:rPr>
          <w:rFonts w:ascii="Cambria" w:eastAsia="Cambria" w:hAnsi="Cambria" w:cs="Cambria"/>
          <w:sz w:val="30"/>
          <w:szCs w:val="30"/>
        </w:rPr>
        <w:tab/>
      </w:r>
      <w:r>
        <w:rPr>
          <w:rFonts w:ascii="Cambria" w:eastAsia="Cambria" w:hAnsi="Cambria" w:cs="Cambria"/>
          <w:sz w:val="30"/>
          <w:szCs w:val="30"/>
        </w:rPr>
        <w:tab/>
      </w:r>
    </w:p>
    <w:p w:rsidR="00085484" w:rsidRDefault="00810E26">
      <w:pPr>
        <w:spacing w:after="0" w:line="240" w:lineRule="auto"/>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i/>
          <w:sz w:val="24"/>
          <w:szCs w:val="24"/>
        </w:rPr>
        <w:t>Effort/Participation</w:t>
      </w:r>
      <w:r>
        <w:rPr>
          <w:rFonts w:ascii="Cambria" w:eastAsia="Cambria" w:hAnsi="Cambria" w:cs="Cambria"/>
          <w:sz w:val="24"/>
          <w:szCs w:val="24"/>
        </w:rPr>
        <w:t xml:space="preserve"> means being on time, respectful, attentive, cooperative, positive attitude, awake &amp; no electronic devices other than when being used for a lesson.</w:t>
      </w:r>
    </w:p>
    <w:p w:rsidR="00085484" w:rsidRDefault="00085484">
      <w:pPr>
        <w:spacing w:after="0" w:line="240" w:lineRule="auto"/>
        <w:rPr>
          <w:rFonts w:ascii="Cambria" w:eastAsia="Cambria" w:hAnsi="Cambria" w:cs="Cambria"/>
          <w:sz w:val="24"/>
          <w:szCs w:val="24"/>
        </w:rPr>
      </w:pPr>
    </w:p>
    <w:p w:rsidR="00085484" w:rsidRDefault="00810E26">
      <w:pPr>
        <w:spacing w:after="0" w:line="240" w:lineRule="auto"/>
        <w:rPr>
          <w:rFonts w:ascii="Cambria" w:eastAsia="Cambria" w:hAnsi="Cambria" w:cs="Cambria"/>
          <w:sz w:val="28"/>
          <w:szCs w:val="28"/>
        </w:rPr>
      </w:pPr>
      <w:r>
        <w:rPr>
          <w:rFonts w:ascii="Cambria" w:eastAsia="Cambria" w:hAnsi="Cambria" w:cs="Cambria"/>
          <w:b/>
          <w:sz w:val="28"/>
          <w:szCs w:val="28"/>
          <w:u w:val="single"/>
        </w:rPr>
        <w:lastRenderedPageBreak/>
        <w:t>Class Supplies</w:t>
      </w:r>
    </w:p>
    <w:p w:rsidR="00085484" w:rsidRDefault="00810E26">
      <w:pPr>
        <w:spacing w:after="0" w:line="240" w:lineRule="auto"/>
        <w:rPr>
          <w:rFonts w:ascii="Cambria" w:eastAsia="Cambria" w:hAnsi="Cambria" w:cs="Cambria"/>
          <w:sz w:val="28"/>
          <w:szCs w:val="28"/>
        </w:rPr>
      </w:pPr>
      <w:r>
        <w:rPr>
          <w:rFonts w:ascii="Cambria" w:eastAsia="Cambria" w:hAnsi="Cambria" w:cs="Cambria"/>
          <w:b/>
          <w:sz w:val="28"/>
          <w:szCs w:val="28"/>
        </w:rPr>
        <w:tab/>
      </w:r>
      <w:r>
        <w:rPr>
          <w:rFonts w:ascii="Cambria" w:eastAsia="Cambria" w:hAnsi="Cambria" w:cs="Cambria"/>
          <w:sz w:val="28"/>
          <w:szCs w:val="28"/>
        </w:rPr>
        <w:t>1, Three Ring Binder (1.5-</w:t>
      </w:r>
      <w:proofErr w:type="gramStart"/>
      <w:r>
        <w:rPr>
          <w:rFonts w:ascii="Cambria" w:eastAsia="Cambria" w:hAnsi="Cambria" w:cs="Cambria"/>
          <w:sz w:val="28"/>
          <w:szCs w:val="28"/>
        </w:rPr>
        <w:t>2 inch</w:t>
      </w:r>
      <w:proofErr w:type="gramEnd"/>
      <w:r>
        <w:rPr>
          <w:rFonts w:ascii="Cambria" w:eastAsia="Cambria" w:hAnsi="Cambria" w:cs="Cambria"/>
          <w:sz w:val="28"/>
          <w:szCs w:val="28"/>
        </w:rPr>
        <w:t xml:space="preserve"> rings), paper, and/or folder</w:t>
      </w:r>
    </w:p>
    <w:p w:rsidR="00085484" w:rsidRDefault="00085484">
      <w:pPr>
        <w:spacing w:after="0" w:line="240" w:lineRule="auto"/>
        <w:rPr>
          <w:rFonts w:ascii="Cambria" w:eastAsia="Cambria" w:hAnsi="Cambria" w:cs="Cambria"/>
          <w:sz w:val="28"/>
          <w:szCs w:val="28"/>
        </w:rPr>
      </w:pPr>
    </w:p>
    <w:p w:rsidR="00085484" w:rsidRDefault="00810E26">
      <w:pPr>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Late Assignments</w:t>
      </w:r>
    </w:p>
    <w:p w:rsidR="00085484" w:rsidRDefault="00810E26">
      <w:pPr>
        <w:spacing w:after="0" w:line="240" w:lineRule="auto"/>
        <w:rPr>
          <w:rFonts w:ascii="Cambria" w:eastAsia="Cambria" w:hAnsi="Cambria" w:cs="Cambria"/>
          <w:sz w:val="28"/>
          <w:szCs w:val="28"/>
        </w:rPr>
      </w:pPr>
      <w:bookmarkStart w:id="1" w:name="_heading=h.gjdgxs" w:colFirst="0" w:colLast="0"/>
      <w:bookmarkEnd w:id="1"/>
      <w:r>
        <w:rPr>
          <w:rFonts w:ascii="Cambria" w:eastAsia="Cambria" w:hAnsi="Cambria" w:cs="Cambria"/>
          <w:sz w:val="28"/>
          <w:szCs w:val="28"/>
        </w:rPr>
        <w:t>Work may not be accepted late/beyond the date it is listed DUE. There are no excuses, do your work as it is assigned and maintain the responsibility of due dates for the work.</w:t>
      </w:r>
    </w:p>
    <w:p w:rsidR="00085484" w:rsidRDefault="00085484">
      <w:pPr>
        <w:spacing w:after="0" w:line="240" w:lineRule="auto"/>
        <w:rPr>
          <w:rFonts w:ascii="Cambria" w:eastAsia="Cambria" w:hAnsi="Cambria" w:cs="Cambria"/>
          <w:b/>
          <w:sz w:val="28"/>
          <w:szCs w:val="28"/>
          <w:u w:val="single"/>
        </w:rPr>
      </w:pPr>
    </w:p>
    <w:p w:rsidR="00085484" w:rsidRDefault="00810E26">
      <w:pPr>
        <w:spacing w:after="0" w:line="240" w:lineRule="auto"/>
        <w:rPr>
          <w:rFonts w:ascii="Cambria" w:eastAsia="Cambria" w:hAnsi="Cambria" w:cs="Cambria"/>
          <w:sz w:val="28"/>
          <w:szCs w:val="28"/>
        </w:rPr>
      </w:pPr>
      <w:r>
        <w:rPr>
          <w:rFonts w:ascii="Cambria" w:eastAsia="Cambria" w:hAnsi="Cambria" w:cs="Cambria"/>
          <w:b/>
          <w:sz w:val="28"/>
          <w:szCs w:val="28"/>
          <w:u w:val="single"/>
        </w:rPr>
        <w:t>Attendance</w:t>
      </w:r>
    </w:p>
    <w:p w:rsidR="00085484" w:rsidRDefault="00810E26">
      <w:pPr>
        <w:spacing w:after="0" w:line="240" w:lineRule="auto"/>
        <w:rPr>
          <w:rFonts w:ascii="Cambria" w:eastAsia="Cambria" w:hAnsi="Cambria" w:cs="Cambria"/>
          <w:sz w:val="28"/>
          <w:szCs w:val="28"/>
        </w:rPr>
      </w:pPr>
      <w:r>
        <w:rPr>
          <w:rFonts w:ascii="Cambria" w:eastAsia="Cambria" w:hAnsi="Cambria" w:cs="Cambria"/>
          <w:sz w:val="28"/>
          <w:szCs w:val="28"/>
        </w:rPr>
        <w:tab/>
        <w:t xml:space="preserve">The attendance policy in the course will </w:t>
      </w:r>
      <w:proofErr w:type="gramStart"/>
      <w:r>
        <w:rPr>
          <w:rFonts w:ascii="Cambria" w:eastAsia="Cambria" w:hAnsi="Cambria" w:cs="Cambria"/>
          <w:sz w:val="28"/>
          <w:szCs w:val="28"/>
        </w:rPr>
        <w:t>be a reflection of</w:t>
      </w:r>
      <w:proofErr w:type="gramEnd"/>
      <w:r>
        <w:rPr>
          <w:rFonts w:ascii="Cambria" w:eastAsia="Cambria" w:hAnsi="Cambria" w:cs="Cambria"/>
          <w:sz w:val="28"/>
          <w:szCs w:val="28"/>
        </w:rPr>
        <w:t xml:space="preserve"> the district’s policy. Students are expected to be in their seats </w:t>
      </w:r>
      <w:proofErr w:type="spellStart"/>
      <w:r>
        <w:rPr>
          <w:rFonts w:ascii="Cambria" w:eastAsia="Cambria" w:hAnsi="Cambria" w:cs="Cambria"/>
          <w:sz w:val="28"/>
          <w:szCs w:val="28"/>
        </w:rPr>
        <w:t>everyday</w:t>
      </w:r>
      <w:proofErr w:type="spellEnd"/>
      <w:r>
        <w:rPr>
          <w:rFonts w:ascii="Cambria" w:eastAsia="Cambria" w:hAnsi="Cambria" w:cs="Cambria"/>
          <w:sz w:val="28"/>
          <w:szCs w:val="28"/>
        </w:rPr>
        <w:t xml:space="preserve"> on time. If absences are starting to acquire, parent/guardian will be contacted as well as the administratio</w:t>
      </w:r>
      <w:r>
        <w:rPr>
          <w:rFonts w:ascii="Cambria" w:eastAsia="Cambria" w:hAnsi="Cambria" w:cs="Cambria"/>
          <w:sz w:val="28"/>
          <w:szCs w:val="28"/>
        </w:rPr>
        <w:t>n office.</w:t>
      </w:r>
    </w:p>
    <w:p w:rsidR="00085484" w:rsidRDefault="00085484">
      <w:pPr>
        <w:spacing w:after="0" w:line="240" w:lineRule="auto"/>
        <w:rPr>
          <w:rFonts w:ascii="Cambria" w:eastAsia="Cambria" w:hAnsi="Cambria" w:cs="Cambria"/>
          <w:sz w:val="28"/>
          <w:szCs w:val="28"/>
        </w:rPr>
      </w:pPr>
    </w:p>
    <w:p w:rsidR="00085484" w:rsidRDefault="00810E26">
      <w:pPr>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Extra Credit</w:t>
      </w:r>
    </w:p>
    <w:p w:rsidR="00085484" w:rsidRDefault="00810E26">
      <w:pPr>
        <w:spacing w:after="0" w:line="240" w:lineRule="auto"/>
        <w:rPr>
          <w:rFonts w:ascii="Cambria" w:eastAsia="Cambria" w:hAnsi="Cambria" w:cs="Cambria"/>
          <w:sz w:val="28"/>
          <w:szCs w:val="28"/>
        </w:rPr>
      </w:pPr>
      <w:r>
        <w:rPr>
          <w:rFonts w:ascii="Cambria" w:eastAsia="Cambria" w:hAnsi="Cambria" w:cs="Cambria"/>
          <w:sz w:val="28"/>
          <w:szCs w:val="28"/>
        </w:rPr>
        <w:tab/>
        <w:t>Extra credit will be determined throughout the course and is</w:t>
      </w:r>
      <w:r>
        <w:rPr>
          <w:rFonts w:ascii="Cambria" w:eastAsia="Cambria" w:hAnsi="Cambria" w:cs="Cambria"/>
          <w:i/>
          <w:sz w:val="28"/>
          <w:szCs w:val="28"/>
          <w:u w:val="single"/>
        </w:rPr>
        <w:t xml:space="preserve"> not guaranteed</w:t>
      </w:r>
      <w:r>
        <w:rPr>
          <w:rFonts w:ascii="Cambria" w:eastAsia="Cambria" w:hAnsi="Cambria" w:cs="Cambria"/>
          <w:sz w:val="28"/>
          <w:szCs w:val="28"/>
        </w:rPr>
        <w:t>. Complete the assigned work correctly and you will not need extra credit.</w:t>
      </w:r>
    </w:p>
    <w:p w:rsidR="00085484" w:rsidRDefault="00085484">
      <w:pPr>
        <w:spacing w:after="0" w:line="240" w:lineRule="auto"/>
        <w:rPr>
          <w:rFonts w:ascii="Cambria" w:eastAsia="Cambria" w:hAnsi="Cambria" w:cs="Cambria"/>
          <w:sz w:val="28"/>
          <w:szCs w:val="28"/>
        </w:rPr>
      </w:pPr>
    </w:p>
    <w:p w:rsidR="00085484" w:rsidRDefault="00810E26">
      <w:pPr>
        <w:tabs>
          <w:tab w:val="left" w:pos="5445"/>
        </w:tabs>
        <w:jc w:val="center"/>
        <w:rPr>
          <w:rFonts w:ascii="Cambria" w:eastAsia="Cambria" w:hAnsi="Cambria" w:cs="Cambria"/>
          <w:b/>
          <w:sz w:val="28"/>
          <w:szCs w:val="28"/>
          <w:u w:val="single"/>
        </w:rPr>
      </w:pPr>
      <w:r>
        <w:rPr>
          <w:rFonts w:ascii="Cambria" w:eastAsia="Cambria" w:hAnsi="Cambria" w:cs="Cambria"/>
          <w:b/>
          <w:sz w:val="28"/>
          <w:szCs w:val="28"/>
          <w:u w:val="single"/>
        </w:rPr>
        <w:t>****Graduation Requirement****</w:t>
      </w:r>
    </w:p>
    <w:p w:rsidR="00085484" w:rsidRDefault="00810E26">
      <w:pPr>
        <w:tabs>
          <w:tab w:val="left" w:pos="5445"/>
        </w:tabs>
        <w:jc w:val="center"/>
        <w:rPr>
          <w:rFonts w:ascii="Cambria" w:eastAsia="Cambria" w:hAnsi="Cambria" w:cs="Cambria"/>
          <w:sz w:val="28"/>
          <w:szCs w:val="28"/>
        </w:rPr>
      </w:pPr>
      <w:r>
        <w:rPr>
          <w:rFonts w:ascii="Cambria" w:eastAsia="Cambria" w:hAnsi="Cambria" w:cs="Cambria"/>
          <w:sz w:val="28"/>
          <w:szCs w:val="28"/>
        </w:rPr>
        <w:t>Health Education is a NYS graduation requirement.</w:t>
      </w:r>
      <w:r>
        <w:rPr>
          <w:rFonts w:ascii="Cambria" w:eastAsia="Cambria" w:hAnsi="Cambria" w:cs="Cambria"/>
          <w:sz w:val="28"/>
          <w:szCs w:val="28"/>
        </w:rPr>
        <w:t xml:space="preserve"> You must pass this course in order to graduate high school.</w:t>
      </w:r>
    </w:p>
    <w:p w:rsidR="00085484" w:rsidRDefault="00810E26">
      <w:pPr>
        <w:tabs>
          <w:tab w:val="left" w:pos="5445"/>
        </w:tabs>
        <w:rPr>
          <w:rFonts w:ascii="Cambria" w:eastAsia="Cambria" w:hAnsi="Cambria" w:cs="Cambria"/>
          <w:sz w:val="30"/>
          <w:szCs w:val="30"/>
        </w:rPr>
      </w:pPr>
      <w:r>
        <w:rPr>
          <w:rFonts w:ascii="Cambria" w:eastAsia="Cambria" w:hAnsi="Cambria" w:cs="Cambria"/>
          <w:b/>
          <w:sz w:val="30"/>
          <w:szCs w:val="30"/>
        </w:rPr>
        <w:t>Parent(s)/Guardian(s)</w:t>
      </w:r>
    </w:p>
    <w:p w:rsidR="00085484" w:rsidRDefault="00810E26">
      <w:pPr>
        <w:tabs>
          <w:tab w:val="left" w:pos="5445"/>
        </w:tabs>
        <w:rPr>
          <w:rFonts w:ascii="Cambria" w:eastAsia="Cambria" w:hAnsi="Cambria" w:cs="Cambria"/>
          <w:sz w:val="26"/>
          <w:szCs w:val="26"/>
        </w:rPr>
      </w:pPr>
      <w:r>
        <w:rPr>
          <w:rFonts w:ascii="Cambria" w:eastAsia="Cambria" w:hAnsi="Cambria" w:cs="Cambria"/>
          <w:sz w:val="26"/>
          <w:szCs w:val="26"/>
        </w:rPr>
        <w:t>I understand that my son/daughter must pass this course to meet graduation requirements. Extra credit is available but limited to the tests given that quarter. It is underst</w:t>
      </w:r>
      <w:r>
        <w:rPr>
          <w:rFonts w:ascii="Cambria" w:eastAsia="Cambria" w:hAnsi="Cambria" w:cs="Cambria"/>
          <w:sz w:val="26"/>
          <w:szCs w:val="26"/>
        </w:rPr>
        <w:t>ood that work that is late and beyond the assignment due date may not be considered for grading. I am aware of the attendance policy for John Jay High School and may contact Mr. Axelson if I have any concerns regarding the Health Education Course.</w:t>
      </w:r>
    </w:p>
    <w:p w:rsidR="00085484" w:rsidRDefault="00810E26">
      <w:pPr>
        <w:tabs>
          <w:tab w:val="left" w:pos="5445"/>
        </w:tabs>
        <w:rPr>
          <w:rFonts w:ascii="Cambria" w:eastAsia="Cambria" w:hAnsi="Cambria" w:cs="Cambria"/>
          <w:sz w:val="26"/>
          <w:szCs w:val="26"/>
        </w:rPr>
      </w:pPr>
      <w:r>
        <w:rPr>
          <w:rFonts w:ascii="Cambria" w:eastAsia="Cambria" w:hAnsi="Cambria" w:cs="Cambria"/>
          <w:sz w:val="26"/>
          <w:szCs w:val="26"/>
        </w:rPr>
        <w:t>Parent/G</w:t>
      </w:r>
      <w:r>
        <w:rPr>
          <w:rFonts w:ascii="Cambria" w:eastAsia="Cambria" w:hAnsi="Cambria" w:cs="Cambria"/>
          <w:sz w:val="26"/>
          <w:szCs w:val="26"/>
        </w:rPr>
        <w:t>uardian Signature__________________________________________________________________</w:t>
      </w:r>
    </w:p>
    <w:p w:rsidR="00085484" w:rsidRDefault="00810E26">
      <w:pPr>
        <w:tabs>
          <w:tab w:val="left" w:pos="5445"/>
        </w:tabs>
        <w:rPr>
          <w:rFonts w:ascii="Cambria" w:eastAsia="Cambria" w:hAnsi="Cambria" w:cs="Cambria"/>
          <w:sz w:val="26"/>
          <w:szCs w:val="26"/>
        </w:rPr>
      </w:pPr>
      <w:r>
        <w:rPr>
          <w:rFonts w:ascii="Cambria" w:eastAsia="Cambria" w:hAnsi="Cambria" w:cs="Cambria"/>
          <w:sz w:val="26"/>
          <w:szCs w:val="26"/>
        </w:rPr>
        <w:t>(1 signature is sufficient)</w:t>
      </w:r>
    </w:p>
    <w:sectPr w:rsidR="0008548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E26" w:rsidRDefault="00810E26">
      <w:pPr>
        <w:spacing w:after="0" w:line="240" w:lineRule="auto"/>
      </w:pPr>
      <w:r>
        <w:separator/>
      </w:r>
    </w:p>
  </w:endnote>
  <w:endnote w:type="continuationSeparator" w:id="0">
    <w:p w:rsidR="00810E26" w:rsidRDefault="0081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E26" w:rsidRDefault="00810E26">
      <w:pPr>
        <w:spacing w:after="0" w:line="240" w:lineRule="auto"/>
      </w:pPr>
      <w:r>
        <w:separator/>
      </w:r>
    </w:p>
  </w:footnote>
  <w:footnote w:type="continuationSeparator" w:id="0">
    <w:p w:rsidR="00810E26" w:rsidRDefault="0081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84" w:rsidRDefault="00810E26">
    <w:pPr>
      <w:pBdr>
        <w:top w:val="nil"/>
        <w:left w:val="nil"/>
        <w:bottom w:val="nil"/>
        <w:right w:val="nil"/>
        <w:between w:val="nil"/>
      </w:pBdr>
      <w:tabs>
        <w:tab w:val="center" w:pos="4680"/>
        <w:tab w:val="right" w:pos="9360"/>
      </w:tabs>
      <w:spacing w:after="0" w:line="240" w:lineRule="auto"/>
      <w:rPr>
        <w:color w:val="000000"/>
        <w:sz w:val="28"/>
        <w:szCs w:val="28"/>
      </w:rPr>
    </w:pPr>
    <w:r>
      <w:rPr>
        <w:color w:val="000000"/>
      </w:rPr>
      <w:tab/>
    </w:r>
    <w:r>
      <w:rPr>
        <w:color w:val="000000"/>
      </w:rPr>
      <w:tab/>
    </w:r>
    <w:r>
      <w:rPr>
        <w:color w:val="000000"/>
        <w:sz w:val="28"/>
        <w:szCs w:val="28"/>
      </w:rPr>
      <w:t>Mr. Axelson</w:t>
    </w:r>
  </w:p>
  <w:p w:rsidR="00085484" w:rsidRDefault="00810E26">
    <w:pPr>
      <w:pBdr>
        <w:top w:val="nil"/>
        <w:left w:val="nil"/>
        <w:bottom w:val="nil"/>
        <w:right w:val="nil"/>
        <w:between w:val="nil"/>
      </w:pBdr>
      <w:tabs>
        <w:tab w:val="center" w:pos="4680"/>
        <w:tab w:val="right" w:pos="9360"/>
      </w:tabs>
      <w:spacing w:after="0" w:line="240" w:lineRule="auto"/>
      <w:rPr>
        <w:i/>
        <w:color w:val="000000"/>
      </w:rPr>
    </w:pPr>
    <w:r>
      <w:rPr>
        <w:color w:val="000000"/>
      </w:rPr>
      <w:tab/>
    </w:r>
    <w:r>
      <w:rPr>
        <w:color w:val="000000"/>
      </w:rPr>
      <w:tab/>
    </w:r>
    <w:r>
      <w:rPr>
        <w:i/>
        <w:color w:val="000000"/>
      </w:rPr>
      <w:t>Room 205</w:t>
    </w:r>
  </w:p>
  <w:p w:rsidR="00085484" w:rsidRDefault="00810E26">
    <w:pPr>
      <w:pBdr>
        <w:top w:val="nil"/>
        <w:left w:val="nil"/>
        <w:bottom w:val="nil"/>
        <w:right w:val="nil"/>
        <w:between w:val="nil"/>
      </w:pBdr>
      <w:tabs>
        <w:tab w:val="center" w:pos="4680"/>
        <w:tab w:val="right" w:pos="9360"/>
      </w:tabs>
      <w:spacing w:after="0" w:line="240" w:lineRule="auto"/>
      <w:rPr>
        <w:i/>
        <w:color w:val="000000"/>
      </w:rPr>
    </w:pPr>
    <w:r>
      <w:rPr>
        <w:i/>
        <w:color w:val="000000"/>
      </w:rPr>
      <w:tab/>
    </w:r>
    <w:r>
      <w:rPr>
        <w:i/>
        <w:color w:val="000000"/>
      </w:rPr>
      <w:tab/>
      <w:t xml:space="preserve">Office </w:t>
    </w:r>
    <w:r>
      <w:rPr>
        <w:i/>
      </w:rPr>
      <w:t>244</w:t>
    </w:r>
  </w:p>
  <w:p w:rsidR="00085484" w:rsidRDefault="00810E26">
    <w:pPr>
      <w:pBdr>
        <w:top w:val="nil"/>
        <w:left w:val="nil"/>
        <w:bottom w:val="nil"/>
        <w:right w:val="nil"/>
        <w:between w:val="nil"/>
      </w:pBdr>
      <w:tabs>
        <w:tab w:val="center" w:pos="4680"/>
        <w:tab w:val="right" w:pos="9360"/>
      </w:tabs>
      <w:spacing w:after="0" w:line="240" w:lineRule="auto"/>
      <w:rPr>
        <w:i/>
        <w:color w:val="000000"/>
      </w:rPr>
    </w:pPr>
    <w:r>
      <w:rPr>
        <w:i/>
        <w:color w:val="000000"/>
      </w:rPr>
      <w:tab/>
    </w:r>
    <w:r>
      <w:rPr>
        <w:i/>
        <w:color w:val="000000"/>
      </w:rPr>
      <w:tab/>
      <w:t>gregory.axelson@wcsdny.org</w:t>
    </w:r>
  </w:p>
  <w:p w:rsidR="00085484" w:rsidRDefault="0008548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84"/>
    <w:rsid w:val="00085484"/>
    <w:rsid w:val="00353441"/>
    <w:rsid w:val="0081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000F3-8F3E-4AC7-8970-D0F4989D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5E9"/>
  </w:style>
  <w:style w:type="paragraph" w:styleId="Footer">
    <w:name w:val="footer"/>
    <w:basedOn w:val="Normal"/>
    <w:link w:val="FooterChar"/>
    <w:uiPriority w:val="99"/>
    <w:unhideWhenUsed/>
    <w:rsid w:val="009B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5E9"/>
  </w:style>
  <w:style w:type="paragraph" w:styleId="BalloonText">
    <w:name w:val="Balloon Text"/>
    <w:basedOn w:val="Normal"/>
    <w:link w:val="BalloonTextChar"/>
    <w:uiPriority w:val="99"/>
    <w:semiHidden/>
    <w:unhideWhenUsed/>
    <w:rsid w:val="009B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5E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WQE8WZEJM5wzu28RStMiEJCxQ==">AMUW2mX+UIsZW0yUFcP02yvPNj4NJ9vzVLjM9wytzF3nZ3e2wwl+1LdU/TxbI7AFpe++HhnpOhd6VZE/N+zC5rjP7bqPrkq0uwKNHvrHKd+Eo/G0OzSMrGXNkAaWBO7PtpvHCozmxm2F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gregory axelson</cp:lastModifiedBy>
  <cp:revision>2</cp:revision>
  <dcterms:created xsi:type="dcterms:W3CDTF">2022-04-26T14:52:00Z</dcterms:created>
  <dcterms:modified xsi:type="dcterms:W3CDTF">2022-04-26T14:52:00Z</dcterms:modified>
</cp:coreProperties>
</file>