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96" w:rsidRDefault="00FD2670">
      <w:pPr>
        <w:tabs>
          <w:tab w:val="center" w:pos="2881"/>
          <w:tab w:val="center" w:pos="3601"/>
          <w:tab w:val="center" w:pos="4321"/>
          <w:tab w:val="center" w:pos="5041"/>
          <w:tab w:val="center" w:pos="5761"/>
          <w:tab w:val="center" w:pos="7552"/>
        </w:tabs>
        <w:ind w:left="-15" w:firstLine="0"/>
      </w:pPr>
      <w:r>
        <w:t xml:space="preserve">Roy C </w:t>
      </w:r>
      <w:proofErr w:type="spellStart"/>
      <w:r>
        <w:t>Ketcham</w:t>
      </w:r>
      <w:proofErr w:type="spellEnd"/>
      <w:r>
        <w:t xml:space="preserve"> HS</w:t>
      </w:r>
      <w:r w:rsidR="00FE7612">
        <w:t xml:space="preserve"> </w:t>
      </w:r>
      <w:r w:rsidR="00FE7612">
        <w:tab/>
        <w:t xml:space="preserve"> </w:t>
      </w:r>
      <w:r w:rsidR="00FE7612">
        <w:tab/>
        <w:t xml:space="preserve"> </w:t>
      </w:r>
      <w:r w:rsidR="00FE7612">
        <w:tab/>
        <w:t xml:space="preserve"> </w:t>
      </w:r>
      <w:r w:rsidR="00FE7612">
        <w:tab/>
        <w:t xml:space="preserve"> </w:t>
      </w:r>
      <w:r w:rsidR="00FE7612">
        <w:tab/>
        <w:t xml:space="preserve"> </w:t>
      </w:r>
      <w:r w:rsidR="00FE7612">
        <w:tab/>
      </w:r>
      <w:r w:rsidR="00FE7612">
        <w:t xml:space="preserve"> </w:t>
      </w:r>
    </w:p>
    <w:p w:rsidR="005A6F96" w:rsidRDefault="00FD2670">
      <w:pPr>
        <w:tabs>
          <w:tab w:val="center" w:pos="1440"/>
          <w:tab w:val="center" w:pos="2160"/>
          <w:tab w:val="center" w:pos="2881"/>
          <w:tab w:val="center" w:pos="3601"/>
          <w:tab w:val="center" w:pos="4321"/>
          <w:tab w:val="center" w:pos="5041"/>
          <w:tab w:val="center" w:pos="5761"/>
          <w:tab w:val="center" w:pos="7033"/>
        </w:tabs>
        <w:ind w:left="-15" w:firstLine="0"/>
      </w:pPr>
      <w:r>
        <w:t>Phelan</w:t>
      </w:r>
      <w:r w:rsidR="00FE7612">
        <w:t xml:space="preserve"> </w:t>
      </w:r>
      <w:r w:rsidR="00FE7612">
        <w:tab/>
        <w:t xml:space="preserve"> </w:t>
      </w:r>
      <w:r w:rsidR="00FE7612">
        <w:tab/>
        <w:t xml:space="preserve"> </w:t>
      </w:r>
      <w:r w:rsidR="00FE7612">
        <w:tab/>
        <w:t xml:space="preserve"> </w:t>
      </w:r>
      <w:r w:rsidR="00FE7612">
        <w:tab/>
        <w:t xml:space="preserve"> </w:t>
      </w:r>
      <w:r w:rsidR="00FE7612">
        <w:tab/>
        <w:t xml:space="preserve"> </w:t>
      </w:r>
      <w:r w:rsidR="00FE7612">
        <w:tab/>
        <w:t xml:space="preserve"> </w:t>
      </w:r>
      <w:r w:rsidR="00FE7612">
        <w:tab/>
        <w:t xml:space="preserve"> </w:t>
      </w:r>
      <w:r w:rsidR="00FE7612">
        <w:tab/>
      </w:r>
      <w:r w:rsidR="00FE7612">
        <w:t xml:space="preserve"> </w:t>
      </w:r>
    </w:p>
    <w:p w:rsidR="005A6F96" w:rsidRDefault="00FE7612">
      <w:pPr>
        <w:tabs>
          <w:tab w:val="center" w:pos="2881"/>
          <w:tab w:val="center" w:pos="3601"/>
          <w:tab w:val="center" w:pos="4321"/>
          <w:tab w:val="center" w:pos="5041"/>
          <w:tab w:val="center" w:pos="5761"/>
          <w:tab w:val="center" w:pos="7104"/>
          <w:tab w:val="center" w:pos="8642"/>
          <w:tab w:val="center" w:pos="9362"/>
        </w:tabs>
        <w:ind w:left="-15" w:firstLine="0"/>
      </w:pPr>
      <w:r>
        <w:t xml:space="preserve">Email: </w:t>
      </w:r>
      <w:r w:rsidR="00FD2670">
        <w:t>tina.phelan@wcsdny.org</w:t>
      </w:r>
      <w:r>
        <w:t xml:space="preserve"> </w:t>
      </w:r>
      <w:r>
        <w:tab/>
        <w:t xml:space="preserve"> </w:t>
      </w:r>
      <w:r>
        <w:tab/>
        <w:t xml:space="preserve"> </w:t>
      </w:r>
      <w:r>
        <w:tab/>
        <w:t xml:space="preserve"> </w:t>
      </w:r>
      <w:r>
        <w:tab/>
        <w:t xml:space="preserve"> </w:t>
      </w:r>
      <w:r>
        <w:tab/>
        <w:t xml:space="preserve"> </w:t>
      </w:r>
      <w:r>
        <w:tab/>
      </w:r>
      <w:r>
        <w:tab/>
        <w:t xml:space="preserve"> </w:t>
      </w:r>
      <w:r>
        <w:tab/>
        <w:t xml:space="preserve"> </w:t>
      </w:r>
    </w:p>
    <w:p w:rsidR="005A6F96" w:rsidRDefault="00FE7612">
      <w:pPr>
        <w:spacing w:after="0" w:line="259" w:lineRule="auto"/>
        <w:ind w:left="0" w:firstLine="0"/>
      </w:pPr>
      <w:r>
        <w:t xml:space="preserve"> </w:t>
      </w:r>
    </w:p>
    <w:p w:rsidR="005A6F96" w:rsidRDefault="00FE7612">
      <w:pPr>
        <w:spacing w:after="0" w:line="259" w:lineRule="auto"/>
        <w:ind w:left="0" w:firstLine="0"/>
      </w:pPr>
      <w:r>
        <w:t xml:space="preserve"> </w:t>
      </w:r>
    </w:p>
    <w:p w:rsidR="005A6F96" w:rsidRDefault="00FE7612">
      <w:pPr>
        <w:pStyle w:val="Heading1"/>
        <w:ind w:left="-5"/>
      </w:pPr>
      <w:r>
        <w:t>Welcome</w:t>
      </w:r>
      <w:r>
        <w:rPr>
          <w:b w:val="0"/>
        </w:rPr>
        <w:t xml:space="preserve"> </w:t>
      </w:r>
    </w:p>
    <w:p w:rsidR="005A6F96" w:rsidRDefault="00FE7612">
      <w:pPr>
        <w:ind w:left="-5" w:right="53"/>
      </w:pPr>
      <w:r>
        <w:t>Welcome t</w:t>
      </w:r>
      <w:r w:rsidR="00FD2670">
        <w:t>o AP US Government and Politics.</w:t>
      </w:r>
      <w:r>
        <w:t xml:space="preserve"> In this class, I will be a facilitator who will ask you hard questions, prompt your own questions, and point you towards answers. It’s going to be great fun collaborating as we learn more about the vital world of p</w:t>
      </w:r>
      <w:r>
        <w:t xml:space="preserve">olitics.  </w:t>
      </w:r>
    </w:p>
    <w:p w:rsidR="005A6F96" w:rsidRDefault="00FE7612">
      <w:pPr>
        <w:spacing w:after="0" w:line="259" w:lineRule="auto"/>
        <w:ind w:left="0" w:firstLine="0"/>
      </w:pPr>
      <w:r>
        <w:t xml:space="preserve"> </w:t>
      </w:r>
    </w:p>
    <w:p w:rsidR="005A6F96" w:rsidRDefault="00FE7612">
      <w:pPr>
        <w:pStyle w:val="Heading1"/>
        <w:ind w:left="-5"/>
      </w:pPr>
      <w:r>
        <w:t>Instructional Philosophy</w:t>
      </w:r>
      <w:r>
        <w:rPr>
          <w:b w:val="0"/>
        </w:rPr>
        <w:t xml:space="preserve"> </w:t>
      </w:r>
    </w:p>
    <w:p w:rsidR="005A6F96" w:rsidRDefault="00FE7612">
      <w:pPr>
        <w:spacing w:after="271"/>
        <w:ind w:left="-5" w:right="53"/>
      </w:pPr>
      <w:r>
        <w:t xml:space="preserve">In this course, we will use a variety of instructional methods, including lecture, multi-media, student presentations, peer review, collaborative group work, project-based learning activities, and group discussions. </w:t>
      </w:r>
    </w:p>
    <w:p w:rsidR="005A6F96" w:rsidRDefault="00FE7612">
      <w:pPr>
        <w:spacing w:after="270"/>
        <w:ind w:left="-5" w:right="53"/>
      </w:pPr>
      <w:r>
        <w:t>I firmly believe that education can and should be individualized, especially in Social Studies. In this course we will utilize traditional methods of instruction, but we will also utilize each student’s interests and abilities pertaining to the subject mat</w:t>
      </w:r>
      <w:r>
        <w:t xml:space="preserve">ter to create a more relevant learning experience. </w:t>
      </w:r>
      <w:r>
        <w:rPr>
          <w:b/>
        </w:rPr>
        <w:t xml:space="preserve">My role is to make learning available for you, but you must take responsibility for your own success. </w:t>
      </w:r>
    </w:p>
    <w:p w:rsidR="005A6F96" w:rsidRDefault="00FE7612">
      <w:pPr>
        <w:pStyle w:val="Heading1"/>
        <w:ind w:left="-5"/>
      </w:pPr>
      <w:r>
        <w:t xml:space="preserve">Goals and Purpose </w:t>
      </w:r>
    </w:p>
    <w:p w:rsidR="005A6F96" w:rsidRDefault="00FE7612">
      <w:pPr>
        <w:spacing w:after="272"/>
        <w:ind w:left="-5" w:right="53"/>
      </w:pPr>
      <w:r>
        <w:t xml:space="preserve">This year we will not just </w:t>
      </w:r>
      <w:r>
        <w:rPr>
          <w:i/>
        </w:rPr>
        <w:t xml:space="preserve">learn </w:t>
      </w:r>
      <w:r>
        <w:t xml:space="preserve">politics, we will also </w:t>
      </w:r>
      <w:r>
        <w:rPr>
          <w:i/>
        </w:rPr>
        <w:t xml:space="preserve">do </w:t>
      </w:r>
      <w:r>
        <w:t>politics. As Goethe said</w:t>
      </w:r>
      <w:r w:rsidR="00FD2670">
        <w:t>, “</w:t>
      </w:r>
      <w:r>
        <w:t>Thinking is easy, acting is difficult, and to put one’s thoughts into action is the mo</w:t>
      </w:r>
      <w:r w:rsidR="00FD2670">
        <w:t xml:space="preserve">st difficult thing in the world.”  </w:t>
      </w:r>
      <w:r>
        <w:t>I hope that by mixing theory, facts, relevant contemporary issues, and opportunities to act on your knowledge, you will have the tool</w:t>
      </w:r>
      <w:r>
        <w:t xml:space="preserve">s necessary to </w:t>
      </w:r>
      <w:r>
        <w:rPr>
          <w:i/>
        </w:rPr>
        <w:t xml:space="preserve">become </w:t>
      </w:r>
      <w:r>
        <w:t xml:space="preserve">political. </w:t>
      </w:r>
    </w:p>
    <w:p w:rsidR="005A6F96" w:rsidRDefault="00FE7612">
      <w:pPr>
        <w:pStyle w:val="Heading1"/>
        <w:spacing w:after="283"/>
        <w:ind w:left="-5"/>
      </w:pPr>
      <w:r>
        <w:t xml:space="preserve">Essentials for Course Success </w:t>
      </w:r>
    </w:p>
    <w:p w:rsidR="005A6F96" w:rsidRDefault="00FE7612">
      <w:pPr>
        <w:numPr>
          <w:ilvl w:val="0"/>
          <w:numId w:val="1"/>
        </w:numPr>
        <w:ind w:right="53" w:hanging="360"/>
      </w:pPr>
      <w:r>
        <w:rPr>
          <w:b/>
        </w:rPr>
        <w:t xml:space="preserve">Participate: </w:t>
      </w:r>
      <w:r>
        <w:t>By coming to class daily, participating actively in discussions and group activities, you WILL learn.</w:t>
      </w:r>
      <w:r>
        <w:rPr>
          <w:b/>
        </w:rPr>
        <w:t xml:space="preserve"> </w:t>
      </w:r>
    </w:p>
    <w:p w:rsidR="005A6F96" w:rsidRDefault="00FE7612">
      <w:pPr>
        <w:numPr>
          <w:ilvl w:val="0"/>
          <w:numId w:val="1"/>
        </w:numPr>
        <w:ind w:right="53" w:hanging="360"/>
      </w:pPr>
      <w:r>
        <w:rPr>
          <w:b/>
        </w:rPr>
        <w:t xml:space="preserve">Come Prepared: </w:t>
      </w:r>
      <w:r>
        <w:t>The most important part of success is being prepared and organized. Having the appropriate materials for class every day will build confidence in your ability to succeed.</w:t>
      </w:r>
      <w:r>
        <w:rPr>
          <w:b/>
        </w:rPr>
        <w:t xml:space="preserve"> </w:t>
      </w:r>
    </w:p>
    <w:p w:rsidR="005A6F96" w:rsidRDefault="00FE7612" w:rsidP="00FD2670">
      <w:pPr>
        <w:numPr>
          <w:ilvl w:val="0"/>
          <w:numId w:val="1"/>
        </w:numPr>
        <w:ind w:right="53" w:hanging="360"/>
      </w:pPr>
      <w:r>
        <w:rPr>
          <w:b/>
        </w:rPr>
        <w:t>Civility and Respect for Learning:</w:t>
      </w:r>
      <w:r>
        <w:t xml:space="preserve"> Please be on time—coming in late is disruptive to</w:t>
      </w:r>
      <w:r>
        <w:t xml:space="preserve"> both me and your fellow students.  </w:t>
      </w:r>
    </w:p>
    <w:p w:rsidR="00FD2670" w:rsidRDefault="00FD2670" w:rsidP="00FD2670">
      <w:pPr>
        <w:ind w:left="720" w:right="53" w:firstLine="0"/>
      </w:pPr>
    </w:p>
    <w:p w:rsidR="005A6F96" w:rsidRDefault="00FE7612">
      <w:pPr>
        <w:pStyle w:val="Heading1"/>
        <w:ind w:left="-5"/>
      </w:pPr>
      <w:r>
        <w:t>Critical Questions and Skills</w:t>
      </w:r>
      <w:r>
        <w:rPr>
          <w:b w:val="0"/>
        </w:rPr>
        <w:t xml:space="preserve"> </w:t>
      </w:r>
    </w:p>
    <w:p w:rsidR="005A6F96" w:rsidRDefault="00FE7612">
      <w:pPr>
        <w:ind w:left="-5" w:right="53"/>
      </w:pPr>
      <w:r>
        <w:t>A number of critica</w:t>
      </w:r>
      <w:r>
        <w:t>l questions guide this course. W</w:t>
      </w:r>
      <w:r>
        <w:t xml:space="preserve">e won’t answer all of our questions, but our engagement of the questions will lead us to knowledge and insight. Here </w:t>
      </w:r>
      <w:r>
        <w:t xml:space="preserve">are some examples of the critical questions that will direct our inquiry: </w:t>
      </w:r>
    </w:p>
    <w:p w:rsidR="005A6F96" w:rsidRDefault="00FE7612">
      <w:pPr>
        <w:numPr>
          <w:ilvl w:val="0"/>
          <w:numId w:val="2"/>
        </w:numPr>
        <w:ind w:right="53" w:hanging="360"/>
      </w:pPr>
      <w:r>
        <w:t xml:space="preserve">How democratic is the United States? </w:t>
      </w:r>
    </w:p>
    <w:p w:rsidR="005A6F96" w:rsidRDefault="00FE7612">
      <w:pPr>
        <w:numPr>
          <w:ilvl w:val="0"/>
          <w:numId w:val="2"/>
        </w:numPr>
        <w:ind w:right="53" w:hanging="360"/>
      </w:pPr>
      <w:r>
        <w:t xml:space="preserve">What are the central American political values? </w:t>
      </w:r>
    </w:p>
    <w:p w:rsidR="005A6F96" w:rsidRDefault="00FE7612">
      <w:pPr>
        <w:numPr>
          <w:ilvl w:val="0"/>
          <w:numId w:val="2"/>
        </w:numPr>
        <w:ind w:right="53" w:hanging="360"/>
      </w:pPr>
      <w:r>
        <w:t xml:space="preserve">How do we reconcile liberty and security in this age of global terror? </w:t>
      </w:r>
    </w:p>
    <w:p w:rsidR="00FD2670" w:rsidRPr="00FD2670" w:rsidRDefault="00FE7612">
      <w:pPr>
        <w:numPr>
          <w:ilvl w:val="0"/>
          <w:numId w:val="2"/>
        </w:numPr>
        <w:ind w:right="53" w:hanging="360"/>
      </w:pPr>
      <w:r>
        <w:t>Who does our political</w:t>
      </w:r>
      <w:r>
        <w:t xml:space="preserve"> system represent? </w:t>
      </w:r>
      <w:r>
        <w:rPr>
          <w:rFonts w:ascii="Arial" w:eastAsia="Arial" w:hAnsi="Arial" w:cs="Arial"/>
        </w:rPr>
        <w:tab/>
      </w:r>
    </w:p>
    <w:p w:rsidR="005A6F96" w:rsidRDefault="00FE7612">
      <w:pPr>
        <w:numPr>
          <w:ilvl w:val="0"/>
          <w:numId w:val="2"/>
        </w:numPr>
        <w:ind w:right="53" w:hanging="360"/>
      </w:pPr>
      <w:r>
        <w:t xml:space="preserve">Are our civil rights and liberties eroding? </w:t>
      </w:r>
    </w:p>
    <w:p w:rsidR="005A6F96" w:rsidRDefault="00FE7612">
      <w:pPr>
        <w:spacing w:after="21" w:line="259" w:lineRule="auto"/>
        <w:ind w:left="1080" w:firstLine="0"/>
      </w:pPr>
      <w:r>
        <w:t xml:space="preserve"> </w:t>
      </w:r>
    </w:p>
    <w:p w:rsidR="005A6F96" w:rsidRDefault="00FE7612">
      <w:pPr>
        <w:ind w:left="-5" w:right="53"/>
      </w:pPr>
      <w:r>
        <w:t xml:space="preserve">After you’ve completed this course, you will be able to: </w:t>
      </w:r>
    </w:p>
    <w:p w:rsidR="005A6F96" w:rsidRDefault="00FE7612">
      <w:pPr>
        <w:numPr>
          <w:ilvl w:val="0"/>
          <w:numId w:val="2"/>
        </w:numPr>
        <w:ind w:right="53" w:hanging="360"/>
      </w:pPr>
      <w:r>
        <w:t xml:space="preserve">Carry on a cogent political conversation </w:t>
      </w:r>
    </w:p>
    <w:p w:rsidR="005A6F96" w:rsidRDefault="00FE7612">
      <w:pPr>
        <w:numPr>
          <w:ilvl w:val="0"/>
          <w:numId w:val="2"/>
        </w:numPr>
        <w:ind w:right="53" w:hanging="360"/>
      </w:pPr>
      <w:r>
        <w:t xml:space="preserve">Understand important contemporary political trends </w:t>
      </w:r>
    </w:p>
    <w:p w:rsidR="005A6F96" w:rsidRDefault="00FE7612">
      <w:pPr>
        <w:numPr>
          <w:ilvl w:val="0"/>
          <w:numId w:val="2"/>
        </w:numPr>
        <w:ind w:right="53" w:hanging="360"/>
      </w:pPr>
      <w:r>
        <w:t>Have a critical comprehension of th</w:t>
      </w:r>
      <w:r>
        <w:t xml:space="preserve">e media </w:t>
      </w:r>
    </w:p>
    <w:p w:rsidR="005A6F96" w:rsidRDefault="00FE7612">
      <w:pPr>
        <w:numPr>
          <w:ilvl w:val="0"/>
          <w:numId w:val="2"/>
        </w:numPr>
        <w:ind w:right="53" w:hanging="360"/>
      </w:pPr>
      <w:r>
        <w:t xml:space="preserve">Know how to effectively interact with your government </w:t>
      </w:r>
    </w:p>
    <w:p w:rsidR="005A6F96" w:rsidRDefault="00FE7612">
      <w:pPr>
        <w:numPr>
          <w:ilvl w:val="0"/>
          <w:numId w:val="2"/>
        </w:numPr>
        <w:ind w:right="53" w:hanging="360"/>
      </w:pPr>
      <w:r>
        <w:t xml:space="preserve">Interpret political charts and data </w:t>
      </w:r>
    </w:p>
    <w:p w:rsidR="005A6F96" w:rsidRDefault="00FE7612">
      <w:pPr>
        <w:numPr>
          <w:ilvl w:val="0"/>
          <w:numId w:val="2"/>
        </w:numPr>
        <w:ind w:right="53" w:hanging="360"/>
      </w:pPr>
      <w:r>
        <w:t xml:space="preserve">Know your legal rights and responsibilities </w:t>
      </w:r>
    </w:p>
    <w:p w:rsidR="005A6F96" w:rsidRDefault="00FE7612">
      <w:pPr>
        <w:spacing w:after="67" w:line="259" w:lineRule="auto"/>
        <w:ind w:left="0" w:firstLine="0"/>
      </w:pPr>
      <w:r>
        <w:lastRenderedPageBreak/>
        <w:t xml:space="preserve"> </w:t>
      </w:r>
    </w:p>
    <w:p w:rsidR="005A6F96" w:rsidRDefault="00FE7612">
      <w:pPr>
        <w:pStyle w:val="Heading1"/>
        <w:ind w:left="-5"/>
      </w:pPr>
      <w:r>
        <w:t xml:space="preserve">Textbook  </w:t>
      </w:r>
    </w:p>
    <w:p w:rsidR="005A6F96" w:rsidRDefault="00FE7612">
      <w:pPr>
        <w:spacing w:after="1" w:line="256" w:lineRule="auto"/>
        <w:ind w:left="-5"/>
      </w:pPr>
      <w:r>
        <w:rPr>
          <w:sz w:val="24"/>
        </w:rPr>
        <w:t xml:space="preserve">Wilson, </w:t>
      </w:r>
      <w:proofErr w:type="spellStart"/>
      <w:r>
        <w:rPr>
          <w:sz w:val="24"/>
        </w:rPr>
        <w:t>Diliulio</w:t>
      </w:r>
      <w:proofErr w:type="spellEnd"/>
      <w:r>
        <w:rPr>
          <w:sz w:val="24"/>
        </w:rPr>
        <w:t xml:space="preserve">. </w:t>
      </w:r>
      <w:r w:rsidR="00177EDD">
        <w:rPr>
          <w:i/>
          <w:sz w:val="24"/>
        </w:rPr>
        <w:t>American Government -</w:t>
      </w:r>
      <w:r>
        <w:rPr>
          <w:i/>
          <w:sz w:val="24"/>
        </w:rPr>
        <w:t>Institutions and Policies</w:t>
      </w:r>
      <w:r w:rsidR="00FD2670">
        <w:rPr>
          <w:sz w:val="24"/>
        </w:rPr>
        <w:t>, 12</w:t>
      </w:r>
      <w:r>
        <w:rPr>
          <w:sz w:val="24"/>
          <w:vertAlign w:val="superscript"/>
        </w:rPr>
        <w:t>th</w:t>
      </w:r>
      <w:r w:rsidR="00177EDD">
        <w:rPr>
          <w:sz w:val="24"/>
        </w:rPr>
        <w:t xml:space="preserve"> ed. Boston: </w:t>
      </w:r>
      <w:r>
        <w:rPr>
          <w:sz w:val="24"/>
        </w:rPr>
        <w:t xml:space="preserve">Houghton Mifflin, 2004. </w:t>
      </w:r>
    </w:p>
    <w:p w:rsidR="005A6F96" w:rsidRDefault="005A6F96" w:rsidP="00177EDD">
      <w:pPr>
        <w:spacing w:after="0" w:line="259" w:lineRule="auto"/>
        <w:ind w:left="0" w:firstLine="0"/>
      </w:pPr>
    </w:p>
    <w:p w:rsidR="005A6F96" w:rsidRDefault="00FE7612">
      <w:pPr>
        <w:pStyle w:val="Heading1"/>
        <w:ind w:left="-5"/>
      </w:pPr>
      <w:r>
        <w:t xml:space="preserve">Supplies </w:t>
      </w:r>
    </w:p>
    <w:p w:rsidR="005A6F96" w:rsidRDefault="00FE7612">
      <w:pPr>
        <w:ind w:left="-5" w:right="53"/>
      </w:pPr>
      <w:r>
        <w:t xml:space="preserve"> </w:t>
      </w:r>
      <w:r>
        <w:t xml:space="preserve">     Each student will need the following items to be prepared for success in this course: </w:t>
      </w:r>
    </w:p>
    <w:p w:rsidR="005A6F96" w:rsidRDefault="00FE7612">
      <w:pPr>
        <w:numPr>
          <w:ilvl w:val="0"/>
          <w:numId w:val="3"/>
        </w:numPr>
        <w:ind w:right="53" w:hanging="360"/>
      </w:pPr>
      <w:r>
        <w:t xml:space="preserve">1-  </w:t>
      </w:r>
      <w:proofErr w:type="gramStart"/>
      <w:r>
        <w:t>2 inch</w:t>
      </w:r>
      <w:proofErr w:type="gramEnd"/>
      <w:r>
        <w:t xml:space="preserve"> binder </w:t>
      </w:r>
      <w:r w:rsidR="00685F40">
        <w:t>and a folder</w:t>
      </w:r>
    </w:p>
    <w:p w:rsidR="005A6F96" w:rsidRDefault="00FE7612">
      <w:pPr>
        <w:numPr>
          <w:ilvl w:val="0"/>
          <w:numId w:val="3"/>
        </w:numPr>
        <w:ind w:right="53" w:hanging="360"/>
      </w:pPr>
      <w:r>
        <w:t xml:space="preserve">Loose-leaf paper </w:t>
      </w:r>
    </w:p>
    <w:p w:rsidR="00FD2670" w:rsidRDefault="00FD2670">
      <w:pPr>
        <w:numPr>
          <w:ilvl w:val="0"/>
          <w:numId w:val="3"/>
        </w:numPr>
        <w:ind w:right="53" w:hanging="360"/>
      </w:pPr>
      <w:r>
        <w:t>Notebook Dividers (3</w:t>
      </w:r>
      <w:r w:rsidR="00FE7612">
        <w:t xml:space="preserve">) </w:t>
      </w:r>
    </w:p>
    <w:p w:rsidR="005A6F96" w:rsidRDefault="00FE7612" w:rsidP="00FD2670">
      <w:pPr>
        <w:pStyle w:val="ListParagraph"/>
        <w:numPr>
          <w:ilvl w:val="1"/>
          <w:numId w:val="12"/>
        </w:numPr>
        <w:ind w:right="53"/>
      </w:pPr>
      <w:r>
        <w:t xml:space="preserve">Class Notes </w:t>
      </w:r>
    </w:p>
    <w:p w:rsidR="00FD2670" w:rsidRDefault="00FD2670" w:rsidP="00FD2670">
      <w:pPr>
        <w:numPr>
          <w:ilvl w:val="1"/>
          <w:numId w:val="12"/>
        </w:numPr>
        <w:ind w:right="53"/>
      </w:pPr>
      <w:r>
        <w:t>Vocabulary</w:t>
      </w:r>
      <w:r w:rsidR="00177EDD">
        <w:t>/Glossary</w:t>
      </w:r>
      <w:r w:rsidRPr="00FD2670">
        <w:t xml:space="preserve"> </w:t>
      </w:r>
    </w:p>
    <w:p w:rsidR="00FD2670" w:rsidRDefault="00FD2670" w:rsidP="00FD2670">
      <w:pPr>
        <w:pStyle w:val="ListParagraph"/>
        <w:numPr>
          <w:ilvl w:val="1"/>
          <w:numId w:val="12"/>
        </w:numPr>
        <w:ind w:right="53"/>
      </w:pPr>
      <w:r>
        <w:t>Supreme Court Cases</w:t>
      </w:r>
    </w:p>
    <w:p w:rsidR="00FD2670" w:rsidRDefault="00FD2670" w:rsidP="00FD2670">
      <w:pPr>
        <w:pStyle w:val="ListParagraph"/>
        <w:numPr>
          <w:ilvl w:val="1"/>
          <w:numId w:val="12"/>
        </w:numPr>
        <w:ind w:right="53"/>
      </w:pPr>
      <w:r>
        <w:t xml:space="preserve">Readings and Reading Notes </w:t>
      </w:r>
    </w:p>
    <w:p w:rsidR="005A6F96" w:rsidRDefault="005A6F96" w:rsidP="00FD2670">
      <w:pPr>
        <w:pStyle w:val="ListParagraph"/>
        <w:ind w:left="1440" w:firstLine="0"/>
      </w:pPr>
    </w:p>
    <w:p w:rsidR="005A6F96" w:rsidRDefault="00FE7612">
      <w:pPr>
        <w:pStyle w:val="Heading1"/>
        <w:ind w:left="-5"/>
      </w:pPr>
      <w:r>
        <w:t xml:space="preserve">Classroom Rules </w:t>
      </w:r>
    </w:p>
    <w:p w:rsidR="005A6F96" w:rsidRDefault="00FE7612">
      <w:pPr>
        <w:numPr>
          <w:ilvl w:val="0"/>
          <w:numId w:val="4"/>
        </w:numPr>
        <w:ind w:right="53" w:hanging="360"/>
      </w:pPr>
      <w:r>
        <w:t xml:space="preserve">Be in your seat, prepared with the proper tools, and ready to work </w:t>
      </w:r>
      <w:r>
        <w:rPr>
          <w:b/>
          <w:u w:val="single" w:color="000000"/>
        </w:rPr>
        <w:t>when the bell rings.</w:t>
      </w:r>
      <w:r>
        <w:t xml:space="preserve"> </w:t>
      </w:r>
    </w:p>
    <w:p w:rsidR="005A6F96" w:rsidRDefault="00FE7612">
      <w:pPr>
        <w:numPr>
          <w:ilvl w:val="0"/>
          <w:numId w:val="4"/>
        </w:numPr>
        <w:ind w:right="53" w:hanging="360"/>
      </w:pPr>
      <w:r>
        <w:t xml:space="preserve">Treat your colleagues, teachers, and their personal property with respect. </w:t>
      </w:r>
    </w:p>
    <w:p w:rsidR="005A6F96" w:rsidRDefault="00FE7612">
      <w:pPr>
        <w:numPr>
          <w:ilvl w:val="0"/>
          <w:numId w:val="4"/>
        </w:numPr>
        <w:spacing w:after="10"/>
        <w:ind w:right="53" w:hanging="360"/>
      </w:pPr>
      <w:r>
        <w:t xml:space="preserve">Communicate in positive ways- </w:t>
      </w:r>
      <w:r>
        <w:rPr>
          <w:b/>
        </w:rPr>
        <w:t xml:space="preserve">foul language </w:t>
      </w:r>
      <w:r>
        <w:rPr>
          <w:b/>
        </w:rPr>
        <w:t>or</w:t>
      </w:r>
      <w:r>
        <w:t xml:space="preserve"> </w:t>
      </w:r>
      <w:r>
        <w:rPr>
          <w:b/>
        </w:rPr>
        <w:t>put-downs will not be allowed.</w:t>
      </w:r>
      <w:r>
        <w:t xml:space="preserve">  </w:t>
      </w:r>
    </w:p>
    <w:p w:rsidR="005A6F96" w:rsidRDefault="00FE7612">
      <w:pPr>
        <w:numPr>
          <w:ilvl w:val="0"/>
          <w:numId w:val="4"/>
        </w:numPr>
        <w:ind w:right="53" w:hanging="360"/>
      </w:pPr>
      <w:r>
        <w:t xml:space="preserve">Come each day committed to giving your best. </w:t>
      </w:r>
    </w:p>
    <w:p w:rsidR="005A6F96" w:rsidRDefault="00FE7612">
      <w:pPr>
        <w:numPr>
          <w:ilvl w:val="0"/>
          <w:numId w:val="4"/>
        </w:numPr>
        <w:ind w:right="53" w:hanging="360"/>
      </w:pPr>
      <w:r>
        <w:t xml:space="preserve">Work together as a team so everyone succeeds. </w:t>
      </w:r>
    </w:p>
    <w:p w:rsidR="005A6F96" w:rsidRDefault="00FE7612">
      <w:pPr>
        <w:spacing w:after="0" w:line="259" w:lineRule="auto"/>
        <w:ind w:left="720" w:firstLine="0"/>
      </w:pPr>
      <w:r>
        <w:t xml:space="preserve"> </w:t>
      </w:r>
    </w:p>
    <w:p w:rsidR="005A6F96" w:rsidRDefault="00FE7612">
      <w:pPr>
        <w:pStyle w:val="Heading1"/>
        <w:ind w:left="-5"/>
      </w:pPr>
      <w:r>
        <w:t xml:space="preserve">Classroom Policies and Procedures </w:t>
      </w:r>
    </w:p>
    <w:p w:rsidR="005A6F96" w:rsidRDefault="00FE7612">
      <w:pPr>
        <w:spacing w:after="0" w:line="259" w:lineRule="auto"/>
        <w:ind w:left="0" w:firstLine="0"/>
      </w:pPr>
      <w:r>
        <w:rPr>
          <w:b/>
        </w:rPr>
        <w:t xml:space="preserve"> </w:t>
      </w:r>
      <w:r>
        <w:rPr>
          <w:b/>
        </w:rPr>
        <w:tab/>
        <w:t xml:space="preserve"> </w:t>
      </w:r>
      <w:r>
        <w:rPr>
          <w:b/>
        </w:rPr>
        <w:tab/>
        <w:t xml:space="preserve"> </w:t>
      </w:r>
    </w:p>
    <w:p w:rsidR="005A6F96" w:rsidRDefault="00FE7612">
      <w:pPr>
        <w:numPr>
          <w:ilvl w:val="0"/>
          <w:numId w:val="5"/>
        </w:numPr>
        <w:ind w:right="53" w:hanging="415"/>
      </w:pPr>
      <w:r>
        <w:t xml:space="preserve">Materials </w:t>
      </w:r>
    </w:p>
    <w:p w:rsidR="005A6F96" w:rsidRDefault="00FE7612">
      <w:pPr>
        <w:ind w:left="1450" w:right="53"/>
      </w:pPr>
      <w:r>
        <w:t xml:space="preserve">All students are expected to bring their textbooks, binders, </w:t>
      </w:r>
      <w:r>
        <w:t xml:space="preserve">notebook paper, and pencil or pen to class each day unless otherwise instructed. </w:t>
      </w:r>
    </w:p>
    <w:p w:rsidR="005A6F96" w:rsidRDefault="00FE7612">
      <w:pPr>
        <w:spacing w:after="0" w:line="259" w:lineRule="auto"/>
        <w:ind w:left="1440" w:firstLine="0"/>
      </w:pPr>
      <w:r>
        <w:t xml:space="preserve"> </w:t>
      </w:r>
    </w:p>
    <w:p w:rsidR="005A6F96" w:rsidRDefault="00FE7612">
      <w:pPr>
        <w:numPr>
          <w:ilvl w:val="0"/>
          <w:numId w:val="5"/>
        </w:numPr>
        <w:ind w:right="53" w:hanging="415"/>
      </w:pPr>
      <w:r>
        <w:t xml:space="preserve">Make-up Work and Attendance </w:t>
      </w:r>
    </w:p>
    <w:p w:rsidR="005A6F96" w:rsidRDefault="00FE7612">
      <w:pPr>
        <w:numPr>
          <w:ilvl w:val="1"/>
          <w:numId w:val="5"/>
        </w:numPr>
        <w:ind w:right="53" w:hanging="415"/>
      </w:pPr>
      <w:r>
        <w:t xml:space="preserve">Students are expected to attend class each day.  </w:t>
      </w:r>
    </w:p>
    <w:p w:rsidR="005A6F96" w:rsidRDefault="00FE7612">
      <w:pPr>
        <w:numPr>
          <w:ilvl w:val="1"/>
          <w:numId w:val="5"/>
        </w:numPr>
        <w:ind w:right="53" w:hanging="415"/>
      </w:pPr>
      <w:r>
        <w:t xml:space="preserve">Excessive absences will make student success very difficult.  </w:t>
      </w:r>
    </w:p>
    <w:p w:rsidR="005A6F96" w:rsidRDefault="00FE7612">
      <w:pPr>
        <w:numPr>
          <w:ilvl w:val="1"/>
          <w:numId w:val="5"/>
        </w:numPr>
        <w:spacing w:after="0" w:line="259" w:lineRule="auto"/>
        <w:ind w:right="53" w:hanging="415"/>
      </w:pPr>
      <w:r>
        <w:t xml:space="preserve">It is your responsibility to obtain the work that you missed on the day that you return.  </w:t>
      </w:r>
    </w:p>
    <w:p w:rsidR="00177EDD" w:rsidRDefault="00177EDD" w:rsidP="00177EDD">
      <w:pPr>
        <w:ind w:left="1855" w:right="53" w:firstLine="0"/>
      </w:pPr>
      <w:r>
        <w:t>-</w:t>
      </w:r>
      <w:r w:rsidR="00FE7612">
        <w:t>You have the number of days equal to the number of days absent to turn in the work.  A</w:t>
      </w:r>
      <w:r w:rsidR="00FE7612">
        <w:t xml:space="preserve">ny work </w:t>
      </w:r>
      <w:r>
        <w:t xml:space="preserve"> </w:t>
      </w:r>
    </w:p>
    <w:p w:rsidR="005A6F96" w:rsidRDefault="00177EDD">
      <w:pPr>
        <w:ind w:left="1721" w:right="53"/>
      </w:pPr>
      <w:r>
        <w:t xml:space="preserve">     </w:t>
      </w:r>
      <w:r w:rsidR="00FE7612">
        <w:t xml:space="preserve">assigned prior to your absence is due on the date you return.  </w:t>
      </w:r>
    </w:p>
    <w:p w:rsidR="005A6F96" w:rsidRDefault="00FE7612">
      <w:pPr>
        <w:numPr>
          <w:ilvl w:val="1"/>
          <w:numId w:val="5"/>
        </w:numPr>
        <w:ind w:right="53" w:hanging="415"/>
      </w:pPr>
      <w:r>
        <w:t xml:space="preserve">Please make arrangements with classmates to get any notes/information you may have missed. </w:t>
      </w:r>
    </w:p>
    <w:p w:rsidR="005A6F96" w:rsidRDefault="00FE7612">
      <w:pPr>
        <w:spacing w:after="0" w:line="259" w:lineRule="auto"/>
        <w:ind w:left="1711" w:firstLine="0"/>
      </w:pPr>
      <w:r>
        <w:t xml:space="preserve"> </w:t>
      </w:r>
    </w:p>
    <w:p w:rsidR="005A6F96" w:rsidRDefault="00FE7612">
      <w:pPr>
        <w:numPr>
          <w:ilvl w:val="0"/>
          <w:numId w:val="5"/>
        </w:numPr>
        <w:ind w:right="53" w:hanging="415"/>
      </w:pPr>
      <w:r>
        <w:t xml:space="preserve">Assignments </w:t>
      </w:r>
    </w:p>
    <w:p w:rsidR="005A6F96" w:rsidRDefault="00FE7612">
      <w:pPr>
        <w:numPr>
          <w:ilvl w:val="1"/>
          <w:numId w:val="5"/>
        </w:numPr>
        <w:spacing w:after="3" w:line="236" w:lineRule="auto"/>
        <w:ind w:right="53" w:hanging="415"/>
      </w:pPr>
      <w:r>
        <w:rPr>
          <w:u w:val="single" w:color="000000"/>
        </w:rPr>
        <w:t>Homework is due at the beginning of class so please do not plan on finishing it in</w:t>
      </w:r>
      <w:r>
        <w:t xml:space="preserve"> </w:t>
      </w:r>
      <w:r>
        <w:rPr>
          <w:u w:val="single" w:color="000000"/>
        </w:rPr>
        <w:t>class.</w:t>
      </w:r>
      <w:r>
        <w:t xml:space="preserve"> </w:t>
      </w:r>
    </w:p>
    <w:p w:rsidR="005A6F96" w:rsidRDefault="00FE7612">
      <w:pPr>
        <w:numPr>
          <w:ilvl w:val="1"/>
          <w:numId w:val="5"/>
        </w:numPr>
        <w:ind w:right="53" w:hanging="415"/>
      </w:pPr>
      <w:r>
        <w:t xml:space="preserve">Homework should be placed in the assigned class inbox at the beginning of class unless otherwise instructed.  (Even if I do not ask for the homework, it is your responsibility to make sure it is turned in.) </w:t>
      </w:r>
    </w:p>
    <w:p w:rsidR="005A6F96" w:rsidRDefault="00FE7612">
      <w:pPr>
        <w:numPr>
          <w:ilvl w:val="1"/>
          <w:numId w:val="5"/>
        </w:numPr>
        <w:ind w:right="53" w:hanging="415"/>
      </w:pPr>
      <w:r>
        <w:t>LATE ASSIGNMENTS (excluding absences) WILL NOT B</w:t>
      </w:r>
      <w:r>
        <w:t xml:space="preserve">E ACCEPTED. </w:t>
      </w:r>
    </w:p>
    <w:p w:rsidR="005A6F96" w:rsidRDefault="00FE7612" w:rsidP="00177EDD">
      <w:pPr>
        <w:numPr>
          <w:ilvl w:val="1"/>
          <w:numId w:val="5"/>
        </w:numPr>
        <w:ind w:right="53" w:hanging="415"/>
      </w:pPr>
      <w:r>
        <w:t xml:space="preserve">Students should take pride in all assignments. </w:t>
      </w:r>
      <w:r w:rsidRPr="00177EDD">
        <w:rPr>
          <w:u w:val="single" w:color="000000"/>
        </w:rPr>
        <w:t>Assignments are graded for</w:t>
      </w:r>
      <w:r>
        <w:t xml:space="preserve"> </w:t>
      </w:r>
      <w:r w:rsidRPr="00177EDD">
        <w:rPr>
          <w:u w:val="single" w:color="000000"/>
        </w:rPr>
        <w:t>quality, not</w:t>
      </w:r>
      <w:r>
        <w:t xml:space="preserve"> </w:t>
      </w:r>
      <w:r w:rsidRPr="00177EDD">
        <w:rPr>
          <w:u w:val="single" w:color="000000"/>
        </w:rPr>
        <w:t>just completion</w:t>
      </w:r>
      <w:r>
        <w:t xml:space="preserve">.  Work should be completed in blue or black ink or pencil based on the assignment. </w:t>
      </w:r>
      <w:r>
        <w:t xml:space="preserve">Some essays and select assignments must be typed in 11 or </w:t>
      </w:r>
      <w:proofErr w:type="gramStart"/>
      <w:r>
        <w:t>12 point</w:t>
      </w:r>
      <w:proofErr w:type="gramEnd"/>
      <w:r>
        <w:t xml:space="preserve"> font. </w:t>
      </w:r>
    </w:p>
    <w:p w:rsidR="005A6F96" w:rsidRDefault="00FE7612">
      <w:pPr>
        <w:spacing w:after="0" w:line="259" w:lineRule="auto"/>
        <w:ind w:left="0" w:firstLine="0"/>
      </w:pPr>
      <w:r>
        <w:t xml:space="preserve"> </w:t>
      </w:r>
    </w:p>
    <w:p w:rsidR="005A6F96" w:rsidRDefault="00177EDD">
      <w:pPr>
        <w:numPr>
          <w:ilvl w:val="0"/>
          <w:numId w:val="5"/>
        </w:numPr>
        <w:ind w:right="53" w:hanging="415"/>
      </w:pPr>
      <w:r>
        <w:t>Teacher webpage</w:t>
      </w:r>
    </w:p>
    <w:p w:rsidR="00177EDD" w:rsidRDefault="00FE7612">
      <w:pPr>
        <w:numPr>
          <w:ilvl w:val="1"/>
          <w:numId w:val="5"/>
        </w:numPr>
        <w:ind w:right="53" w:hanging="415"/>
      </w:pPr>
      <w:r>
        <w:t>Tests will be given at the end of each chapter/unit</w:t>
      </w:r>
      <w:r w:rsidR="00177EDD">
        <w:t xml:space="preserve"> and will be posted on my webpage calendar</w:t>
      </w:r>
      <w:r>
        <w:t xml:space="preserve">. </w:t>
      </w:r>
    </w:p>
    <w:p w:rsidR="005A6F96" w:rsidRDefault="00177EDD">
      <w:pPr>
        <w:numPr>
          <w:ilvl w:val="1"/>
          <w:numId w:val="5"/>
        </w:numPr>
        <w:ind w:right="53" w:hanging="415"/>
      </w:pPr>
      <w:r>
        <w:t xml:space="preserve">All assignments can be found on my webpage, as well as any important dates, links, </w:t>
      </w:r>
      <w:proofErr w:type="spellStart"/>
      <w:r>
        <w:t>etc</w:t>
      </w:r>
      <w:proofErr w:type="spellEnd"/>
    </w:p>
    <w:p w:rsidR="005A6F96" w:rsidRDefault="00FE7612">
      <w:pPr>
        <w:pStyle w:val="Heading1"/>
        <w:ind w:left="705" w:right="7013" w:hanging="720"/>
      </w:pPr>
      <w:r>
        <w:lastRenderedPageBreak/>
        <w:t xml:space="preserve">Assignments Assessments </w:t>
      </w:r>
      <w:r>
        <w:rPr>
          <w:b w:val="0"/>
        </w:rPr>
        <w:t xml:space="preserve"> </w:t>
      </w:r>
    </w:p>
    <w:p w:rsidR="005A6F96" w:rsidRDefault="00FE7612">
      <w:pPr>
        <w:ind w:left="730" w:right="165"/>
      </w:pPr>
      <w:r>
        <w:t>T</w:t>
      </w:r>
      <w:r>
        <w:t xml:space="preserve">hroughout the semester there will be announced and unannounced quizzes.  Quizzes may be short answer, completion, matching, and multiple choice.  We will also have unit tests consisting of </w:t>
      </w:r>
      <w:r w:rsidR="00177EDD">
        <w:t>a free response question</w:t>
      </w:r>
      <w:r>
        <w:t>, and mu</w:t>
      </w:r>
      <w:r>
        <w:t xml:space="preserve">ltiple choice questions. Tests will assess topics covered in class, during discussion, and from required independent readings.  Tests will be both timed and untimed.  You can also expect a few practice AP exams.   </w:t>
      </w:r>
    </w:p>
    <w:p w:rsidR="005A6F96" w:rsidRDefault="005A6F96">
      <w:pPr>
        <w:spacing w:after="0" w:line="259" w:lineRule="auto"/>
        <w:ind w:left="720" w:firstLine="0"/>
      </w:pPr>
    </w:p>
    <w:p w:rsidR="005A6F96" w:rsidRDefault="00FE7612">
      <w:pPr>
        <w:pStyle w:val="Heading1"/>
        <w:ind w:left="730"/>
      </w:pPr>
      <w:r>
        <w:t xml:space="preserve">Individual Assignments </w:t>
      </w:r>
      <w:r>
        <w:rPr>
          <w:b w:val="0"/>
        </w:rPr>
        <w:t xml:space="preserve"> </w:t>
      </w:r>
    </w:p>
    <w:p w:rsidR="005A6F96" w:rsidRDefault="00FE7612">
      <w:pPr>
        <w:ind w:left="730" w:right="53"/>
      </w:pPr>
      <w:r>
        <w:t>You will complete a number of individual assignments throughout the year. These assignments will include</w:t>
      </w:r>
      <w:r>
        <w:t xml:space="preserve">, but not be limited to, reading assignments, preparation for discussion, journal reviews, homework assignments, presentations, and projects. All work is to be </w:t>
      </w:r>
      <w:r>
        <w:rPr>
          <w:b/>
        </w:rPr>
        <w:t>completed individually unless stated otherwise</w:t>
      </w:r>
      <w:r>
        <w:t xml:space="preserve">. All student work must comply with the </w:t>
      </w:r>
      <w:proofErr w:type="gramStart"/>
      <w:r w:rsidR="00177EDD">
        <w:t>WCSD</w:t>
      </w:r>
      <w:r>
        <w:t xml:space="preserve"> </w:t>
      </w:r>
      <w:r>
        <w:t xml:space="preserve"> plagiarism</w:t>
      </w:r>
      <w:proofErr w:type="gramEnd"/>
      <w:r>
        <w:t xml:space="preserve"> policy and must be completed on time.  If you use sources, cite them properly!  Use standard formatting for typed papers! </w:t>
      </w:r>
    </w:p>
    <w:p w:rsidR="005A6F96" w:rsidRDefault="00FE7612">
      <w:pPr>
        <w:spacing w:after="0" w:line="259" w:lineRule="auto"/>
        <w:ind w:left="720" w:firstLine="0"/>
      </w:pPr>
      <w:r>
        <w:t xml:space="preserve"> </w:t>
      </w:r>
    </w:p>
    <w:p w:rsidR="005A6F96" w:rsidRDefault="00177EDD">
      <w:pPr>
        <w:pStyle w:val="Heading1"/>
        <w:ind w:left="730"/>
      </w:pPr>
      <w:r>
        <w:t>Current Events</w:t>
      </w:r>
    </w:p>
    <w:p w:rsidR="005A6F96" w:rsidRDefault="00FE7612">
      <w:pPr>
        <w:ind w:left="730" w:right="53"/>
      </w:pPr>
      <w:r>
        <w:t xml:space="preserve">A critical media consciousness is a crucial aspect of enlightened citizenship.  </w:t>
      </w:r>
      <w:r>
        <w:t xml:space="preserve">Each week, </w:t>
      </w:r>
      <w:r w:rsidR="00177EDD">
        <w:t>you will be responsible for presenting a current event</w:t>
      </w:r>
      <w:r>
        <w:t xml:space="preserve">. There are a number of excellent free online resources for you to review. </w:t>
      </w:r>
    </w:p>
    <w:p w:rsidR="005A6F96" w:rsidRDefault="00FE7612">
      <w:pPr>
        <w:spacing w:after="0" w:line="259" w:lineRule="auto"/>
        <w:ind w:left="720" w:firstLine="0"/>
      </w:pPr>
      <w:r>
        <w:t xml:space="preserve"> </w:t>
      </w:r>
    </w:p>
    <w:p w:rsidR="005A6F96" w:rsidRDefault="00177EDD">
      <w:pPr>
        <w:pStyle w:val="Heading1"/>
        <w:ind w:left="730"/>
      </w:pPr>
      <w:r>
        <w:t>Vocabulary/</w:t>
      </w:r>
      <w:r w:rsidR="00FE7612">
        <w:t>Glossa</w:t>
      </w:r>
      <w:r w:rsidR="00FE7612">
        <w:t>ry</w:t>
      </w:r>
      <w:r w:rsidR="00FE7612">
        <w:rPr>
          <w:b w:val="0"/>
        </w:rPr>
        <w:t xml:space="preserve"> </w:t>
      </w:r>
    </w:p>
    <w:p w:rsidR="005A6F96" w:rsidRDefault="00FE7612">
      <w:pPr>
        <w:ind w:left="730" w:right="53"/>
      </w:pPr>
      <w:r>
        <w:t>As part of the AP Binder, you will be expected to maintain a personal glossary of terms related to AP Government and Politics.  Part of this glossary will be vocabulary for each chapter.  You should expect vocabulary tests for each chapter requiring yo</w:t>
      </w:r>
      <w:r>
        <w:t xml:space="preserve">u to briefly define the word, and then explain its significance and/or give examples. </w:t>
      </w:r>
    </w:p>
    <w:p w:rsidR="005A6F96" w:rsidRDefault="00FE7612">
      <w:pPr>
        <w:spacing w:after="0" w:line="259" w:lineRule="auto"/>
        <w:ind w:left="0" w:firstLine="0"/>
      </w:pPr>
      <w:r>
        <w:t xml:space="preserve"> </w:t>
      </w:r>
    </w:p>
    <w:p w:rsidR="005A6F96" w:rsidRDefault="00FE7612">
      <w:pPr>
        <w:pStyle w:val="Heading1"/>
        <w:ind w:left="-5"/>
      </w:pPr>
      <w:r>
        <w:t xml:space="preserve">Grading </w:t>
      </w:r>
    </w:p>
    <w:p w:rsidR="005A6F96" w:rsidRDefault="00FE7612">
      <w:pPr>
        <w:ind w:left="730" w:right="53"/>
      </w:pPr>
      <w:r>
        <w:t xml:space="preserve">Grades are calculated each </w:t>
      </w:r>
      <w:r w:rsidR="008C17A7">
        <w:t>10</w:t>
      </w:r>
      <w:r>
        <w:t xml:space="preserve"> weeks using a point system.  </w:t>
      </w:r>
    </w:p>
    <w:p w:rsidR="005A6F96" w:rsidRDefault="00FE7612">
      <w:pPr>
        <w:tabs>
          <w:tab w:val="center" w:pos="3264"/>
        </w:tabs>
        <w:ind w:left="-15" w:firstLine="0"/>
      </w:pPr>
      <w:r>
        <w:t xml:space="preserve"> </w:t>
      </w:r>
      <w:r>
        <w:tab/>
        <w:t xml:space="preserve">A sample of points and assignments may be found below: </w:t>
      </w:r>
    </w:p>
    <w:p w:rsidR="005A6F96" w:rsidRDefault="00FE7612">
      <w:pPr>
        <w:spacing w:after="0" w:line="259" w:lineRule="auto"/>
        <w:ind w:left="0" w:firstLine="0"/>
      </w:pPr>
      <w:r>
        <w:t xml:space="preserve"> </w:t>
      </w:r>
    </w:p>
    <w:p w:rsidR="005A6F96" w:rsidRDefault="00FE7612">
      <w:pPr>
        <w:tabs>
          <w:tab w:val="center" w:pos="720"/>
          <w:tab w:val="center" w:pos="1934"/>
          <w:tab w:val="center" w:pos="2881"/>
          <w:tab w:val="center" w:pos="3601"/>
          <w:tab w:val="center" w:pos="4321"/>
          <w:tab w:val="center" w:pos="5041"/>
          <w:tab w:val="center" w:pos="6562"/>
        </w:tabs>
        <w:ind w:left="-15" w:firstLine="0"/>
      </w:pPr>
      <w:r>
        <w:rPr>
          <w:b/>
        </w:rPr>
        <w:t xml:space="preserve"> </w:t>
      </w:r>
      <w:r>
        <w:rPr>
          <w:b/>
        </w:rPr>
        <w:tab/>
        <w:t xml:space="preserve"> </w:t>
      </w:r>
      <w:r>
        <w:rPr>
          <w:b/>
        </w:rPr>
        <w:tab/>
      </w:r>
      <w:r>
        <w:t xml:space="preserve">Homework </w:t>
      </w:r>
      <w:r>
        <w:tab/>
        <w:t xml:space="preserve"> </w:t>
      </w:r>
      <w:r>
        <w:tab/>
        <w:t xml:space="preserve"> </w:t>
      </w:r>
      <w:r>
        <w:tab/>
        <w:t xml:space="preserve"> </w:t>
      </w:r>
      <w:r>
        <w:tab/>
        <w:t xml:space="preserve"> </w:t>
      </w:r>
      <w:r>
        <w:tab/>
        <w:t>(5-25 points ea</w:t>
      </w:r>
      <w:r>
        <w:t xml:space="preserve">ch) </w:t>
      </w:r>
    </w:p>
    <w:p w:rsidR="005A6F96" w:rsidRDefault="00FE7612">
      <w:pPr>
        <w:tabs>
          <w:tab w:val="center" w:pos="2500"/>
          <w:tab w:val="center" w:pos="4321"/>
          <w:tab w:val="center" w:pos="5041"/>
          <w:tab w:val="center" w:pos="6617"/>
        </w:tabs>
        <w:ind w:left="0" w:firstLine="0"/>
      </w:pPr>
      <w:r>
        <w:rPr>
          <w:rFonts w:ascii="Calibri" w:eastAsia="Calibri" w:hAnsi="Calibri" w:cs="Calibri"/>
        </w:rPr>
        <w:tab/>
      </w:r>
      <w:r>
        <w:t xml:space="preserve">Classwork Assignments   </w:t>
      </w:r>
      <w:r>
        <w:tab/>
        <w:t xml:space="preserve"> </w:t>
      </w:r>
      <w:r>
        <w:tab/>
        <w:t xml:space="preserve"> </w:t>
      </w:r>
      <w:r>
        <w:tab/>
        <w:t xml:space="preserve">(20-50 points each) </w:t>
      </w:r>
    </w:p>
    <w:p w:rsidR="005A6F96" w:rsidRDefault="00FE7612">
      <w:pPr>
        <w:tabs>
          <w:tab w:val="center" w:pos="720"/>
          <w:tab w:val="center" w:pos="2188"/>
          <w:tab w:val="center" w:pos="3601"/>
          <w:tab w:val="center" w:pos="4321"/>
          <w:tab w:val="center" w:pos="5041"/>
          <w:tab w:val="center" w:pos="6471"/>
        </w:tabs>
        <w:ind w:left="-15" w:firstLine="0"/>
      </w:pPr>
      <w:r>
        <w:t xml:space="preserve"> </w:t>
      </w:r>
      <w:r>
        <w:tab/>
        <w:t xml:space="preserve"> </w:t>
      </w:r>
      <w:r>
        <w:tab/>
        <w:t xml:space="preserve">Reading Quizzes </w:t>
      </w:r>
      <w:r>
        <w:tab/>
        <w:t xml:space="preserve"> </w:t>
      </w:r>
      <w:r>
        <w:tab/>
        <w:t xml:space="preserve"> </w:t>
      </w:r>
      <w:r>
        <w:tab/>
        <w:t xml:space="preserve"> </w:t>
      </w:r>
      <w:r>
        <w:tab/>
        <w:t xml:space="preserve">(20 points each) </w:t>
      </w:r>
    </w:p>
    <w:p w:rsidR="005A6F96" w:rsidRDefault="00FE7612">
      <w:pPr>
        <w:tabs>
          <w:tab w:val="center" w:pos="720"/>
          <w:tab w:val="center" w:pos="1674"/>
          <w:tab w:val="center" w:pos="2160"/>
          <w:tab w:val="center" w:pos="2881"/>
          <w:tab w:val="center" w:pos="3601"/>
          <w:tab w:val="center" w:pos="4321"/>
          <w:tab w:val="center" w:pos="5041"/>
          <w:tab w:val="center" w:pos="6524"/>
        </w:tabs>
        <w:ind w:left="-15" w:firstLine="0"/>
      </w:pPr>
      <w:r>
        <w:t xml:space="preserve"> </w:t>
      </w:r>
      <w:r>
        <w:tab/>
        <w:t xml:space="preserve"> </w:t>
      </w:r>
      <w:r>
        <w:tab/>
        <w:t xml:space="preserve">Tests </w:t>
      </w:r>
      <w:r>
        <w:tab/>
        <w:t xml:space="preserve"> </w:t>
      </w:r>
      <w:r>
        <w:tab/>
        <w:t xml:space="preserve"> </w:t>
      </w:r>
      <w:r>
        <w:tab/>
        <w:t xml:space="preserve"> </w:t>
      </w:r>
      <w:r>
        <w:tab/>
        <w:t xml:space="preserve"> </w:t>
      </w:r>
      <w:r>
        <w:tab/>
        <w:t xml:space="preserve"> </w:t>
      </w:r>
      <w:r>
        <w:tab/>
        <w:t xml:space="preserve">(100 points each) </w:t>
      </w:r>
    </w:p>
    <w:p w:rsidR="005A6F96" w:rsidRDefault="00FE7612">
      <w:pPr>
        <w:tabs>
          <w:tab w:val="center" w:pos="720"/>
          <w:tab w:val="center" w:pos="2790"/>
          <w:tab w:val="center" w:pos="5041"/>
          <w:tab w:val="center" w:pos="6700"/>
        </w:tabs>
        <w:ind w:left="-15" w:firstLine="0"/>
      </w:pPr>
      <w:r>
        <w:t xml:space="preserve"> </w:t>
      </w:r>
      <w:r>
        <w:tab/>
        <w:t xml:space="preserve"> </w:t>
      </w:r>
      <w:r>
        <w:tab/>
        <w:t xml:space="preserve">Essays, Projects, </w:t>
      </w:r>
      <w:proofErr w:type="gramStart"/>
      <w:r>
        <w:t xml:space="preserve">Presentations  </w:t>
      </w:r>
      <w:r>
        <w:tab/>
      </w:r>
      <w:proofErr w:type="gramEnd"/>
      <w:r>
        <w:t xml:space="preserve"> </w:t>
      </w:r>
      <w:r>
        <w:tab/>
        <w:t xml:space="preserve">(25 -100 points each) </w:t>
      </w:r>
    </w:p>
    <w:p w:rsidR="00177EDD" w:rsidRDefault="00FE7612" w:rsidP="00177EDD">
      <w:pPr>
        <w:tabs>
          <w:tab w:val="center" w:pos="720"/>
          <w:tab w:val="center" w:pos="2269"/>
          <w:tab w:val="center" w:pos="3601"/>
          <w:tab w:val="center" w:pos="4321"/>
          <w:tab w:val="center" w:pos="5041"/>
          <w:tab w:val="center" w:pos="6509"/>
        </w:tabs>
        <w:ind w:left="-15" w:firstLine="0"/>
      </w:pPr>
      <w:r>
        <w:t xml:space="preserve"> </w:t>
      </w:r>
    </w:p>
    <w:p w:rsidR="00177EDD" w:rsidRDefault="00177EDD" w:rsidP="00177EDD">
      <w:pPr>
        <w:tabs>
          <w:tab w:val="center" w:pos="720"/>
          <w:tab w:val="center" w:pos="2269"/>
          <w:tab w:val="center" w:pos="3601"/>
          <w:tab w:val="center" w:pos="4321"/>
          <w:tab w:val="center" w:pos="5041"/>
          <w:tab w:val="center" w:pos="6509"/>
        </w:tabs>
        <w:ind w:left="-15" w:firstLine="0"/>
      </w:pPr>
    </w:p>
    <w:p w:rsidR="008C17A7" w:rsidRDefault="008C17A7" w:rsidP="008C17A7">
      <w:pPr>
        <w:pStyle w:val="Heading2"/>
        <w:ind w:left="-5"/>
      </w:pPr>
      <w:r>
        <w:t xml:space="preserve">Student and Parent Signatures </w:t>
      </w:r>
      <w:r>
        <w:rPr>
          <w:b w:val="0"/>
        </w:rPr>
        <w:t xml:space="preserve"> </w:t>
      </w:r>
    </w:p>
    <w:p w:rsidR="008C17A7" w:rsidRDefault="008C17A7" w:rsidP="008C17A7">
      <w:pPr>
        <w:spacing w:after="4" w:line="249" w:lineRule="auto"/>
        <w:ind w:right="904"/>
      </w:pPr>
      <w:r>
        <w:rPr>
          <w:sz w:val="20"/>
        </w:rPr>
        <w:t xml:space="preserve">To acknowledge that you and your parents have read and discussed the information on this syllabus and 1. </w:t>
      </w:r>
      <w:r>
        <w:rPr>
          <w:i/>
          <w:sz w:val="20"/>
        </w:rPr>
        <w:t xml:space="preserve">Accept </w:t>
      </w:r>
      <w:r>
        <w:rPr>
          <w:sz w:val="20"/>
        </w:rPr>
        <w:t xml:space="preserve">the curriculum as offered. </w:t>
      </w:r>
    </w:p>
    <w:p w:rsidR="008C17A7" w:rsidRDefault="008C17A7" w:rsidP="008C17A7">
      <w:pPr>
        <w:spacing w:after="4" w:line="249" w:lineRule="auto"/>
      </w:pPr>
      <w:r>
        <w:rPr>
          <w:i/>
          <w:sz w:val="20"/>
        </w:rPr>
        <w:t>2. Understand the</w:t>
      </w:r>
      <w:r>
        <w:rPr>
          <w:sz w:val="20"/>
        </w:rPr>
        <w:t xml:space="preserve"> importance of daily attendance and active involvement to success, please return your signed syllabus and then keep it in your AP Binder. </w:t>
      </w:r>
    </w:p>
    <w:p w:rsidR="008C17A7" w:rsidRDefault="008C17A7" w:rsidP="008C17A7">
      <w:pPr>
        <w:spacing w:after="0" w:line="259" w:lineRule="auto"/>
        <w:ind w:left="0" w:firstLine="0"/>
      </w:pPr>
      <w:r>
        <w:rPr>
          <w:sz w:val="20"/>
        </w:rPr>
        <w:t xml:space="preserve"> </w:t>
      </w:r>
    </w:p>
    <w:p w:rsidR="008C17A7" w:rsidRDefault="008C17A7" w:rsidP="008C17A7">
      <w:pPr>
        <w:spacing w:after="4" w:line="249" w:lineRule="auto"/>
      </w:pPr>
      <w:r>
        <w:rPr>
          <w:sz w:val="20"/>
        </w:rPr>
        <w:t xml:space="preserve">Student Signature: __________________________________________ Date: _______________________ </w:t>
      </w:r>
    </w:p>
    <w:p w:rsidR="008C17A7" w:rsidRDefault="008C17A7" w:rsidP="008C17A7">
      <w:pPr>
        <w:spacing w:after="0" w:line="259" w:lineRule="auto"/>
        <w:ind w:left="0" w:firstLine="0"/>
      </w:pPr>
      <w:r>
        <w:rPr>
          <w:sz w:val="20"/>
        </w:rPr>
        <w:t xml:space="preserve"> </w:t>
      </w:r>
    </w:p>
    <w:p w:rsidR="008C17A7" w:rsidRDefault="008C17A7" w:rsidP="008C17A7">
      <w:pPr>
        <w:spacing w:after="4" w:line="249" w:lineRule="auto"/>
      </w:pPr>
      <w:r>
        <w:rPr>
          <w:sz w:val="20"/>
        </w:rPr>
        <w:t xml:space="preserve">Parent/Guardian Signature: __________________________________ Date: ________________________ </w:t>
      </w:r>
    </w:p>
    <w:p w:rsidR="008C17A7" w:rsidRDefault="008C17A7" w:rsidP="008C17A7">
      <w:pPr>
        <w:spacing w:after="0" w:line="259" w:lineRule="auto"/>
        <w:ind w:left="0" w:firstLine="0"/>
      </w:pPr>
      <w:r>
        <w:rPr>
          <w:sz w:val="24"/>
        </w:rPr>
        <w:t xml:space="preserve"> </w:t>
      </w:r>
    </w:p>
    <w:p w:rsidR="00177EDD" w:rsidRDefault="00177EDD" w:rsidP="00177EDD">
      <w:pPr>
        <w:tabs>
          <w:tab w:val="center" w:pos="720"/>
          <w:tab w:val="center" w:pos="2269"/>
          <w:tab w:val="center" w:pos="3601"/>
          <w:tab w:val="center" w:pos="4321"/>
          <w:tab w:val="center" w:pos="5041"/>
          <w:tab w:val="center" w:pos="6509"/>
        </w:tabs>
        <w:ind w:left="-15" w:firstLine="0"/>
      </w:pPr>
    </w:p>
    <w:p w:rsidR="00177EDD" w:rsidRDefault="00177EDD" w:rsidP="00177EDD">
      <w:pPr>
        <w:tabs>
          <w:tab w:val="center" w:pos="720"/>
          <w:tab w:val="center" w:pos="2269"/>
          <w:tab w:val="center" w:pos="3601"/>
          <w:tab w:val="center" w:pos="4321"/>
          <w:tab w:val="center" w:pos="5041"/>
          <w:tab w:val="center" w:pos="6509"/>
        </w:tabs>
        <w:ind w:left="-15" w:firstLine="0"/>
      </w:pPr>
    </w:p>
    <w:p w:rsidR="00177EDD" w:rsidRDefault="00177EDD" w:rsidP="00177EDD">
      <w:pPr>
        <w:tabs>
          <w:tab w:val="center" w:pos="720"/>
          <w:tab w:val="center" w:pos="2269"/>
          <w:tab w:val="center" w:pos="3601"/>
          <w:tab w:val="center" w:pos="4321"/>
          <w:tab w:val="center" w:pos="5041"/>
          <w:tab w:val="center" w:pos="6509"/>
        </w:tabs>
        <w:ind w:left="-15" w:firstLine="0"/>
      </w:pPr>
    </w:p>
    <w:p w:rsidR="00177EDD" w:rsidRDefault="00177EDD" w:rsidP="00177EDD">
      <w:pPr>
        <w:tabs>
          <w:tab w:val="center" w:pos="720"/>
          <w:tab w:val="center" w:pos="2269"/>
          <w:tab w:val="center" w:pos="3601"/>
          <w:tab w:val="center" w:pos="4321"/>
          <w:tab w:val="center" w:pos="5041"/>
          <w:tab w:val="center" w:pos="6509"/>
        </w:tabs>
        <w:ind w:left="-15" w:firstLine="0"/>
      </w:pPr>
    </w:p>
    <w:p w:rsidR="005A6F96" w:rsidRDefault="00FE7612" w:rsidP="00FE7612">
      <w:pPr>
        <w:tabs>
          <w:tab w:val="center" w:pos="720"/>
          <w:tab w:val="center" w:pos="2269"/>
          <w:tab w:val="center" w:pos="3601"/>
          <w:tab w:val="center" w:pos="4321"/>
          <w:tab w:val="center" w:pos="5041"/>
          <w:tab w:val="center" w:pos="6509"/>
        </w:tabs>
        <w:ind w:left="0" w:firstLine="0"/>
      </w:pPr>
      <w:r>
        <w:t xml:space="preserve"> </w:t>
      </w:r>
    </w:p>
    <w:p w:rsidR="005A6F96" w:rsidRDefault="00FE7612">
      <w:pPr>
        <w:pStyle w:val="Heading2"/>
        <w:ind w:left="-5"/>
      </w:pPr>
      <w:r>
        <w:lastRenderedPageBreak/>
        <w:t>U</w:t>
      </w:r>
      <w:r>
        <w:t xml:space="preserve">nit Goals/Objectives </w:t>
      </w:r>
    </w:p>
    <w:p w:rsidR="005A6F96" w:rsidRDefault="00FE7612">
      <w:pPr>
        <w:spacing w:after="0" w:line="259" w:lineRule="auto"/>
        <w:ind w:left="0" w:firstLine="0"/>
      </w:pPr>
      <w:r>
        <w:rPr>
          <w:sz w:val="20"/>
        </w:rPr>
        <w:t xml:space="preserve"> </w:t>
      </w:r>
    </w:p>
    <w:p w:rsidR="005A6F96" w:rsidRDefault="00FE7612">
      <w:pPr>
        <w:spacing w:after="4" w:line="249" w:lineRule="auto"/>
      </w:pPr>
      <w:r>
        <w:rPr>
          <w:sz w:val="20"/>
        </w:rPr>
        <w:t xml:space="preserve">In AP US Government and Politics course we will attempt to understand the American political system by focusing on five </w:t>
      </w:r>
      <w:r>
        <w:rPr>
          <w:sz w:val="20"/>
        </w:rPr>
        <w:t>main units of study: The American System; Opinion, Interest, and Organization; Institutions of Government; The Politics of Public Policy; Civil Rights and Civil Liberties. Your teacher reserves the right to change the order of the units depending on curren</w:t>
      </w:r>
      <w:r>
        <w:rPr>
          <w:sz w:val="20"/>
        </w:rPr>
        <w:t xml:space="preserve">t events and class interest, but we will cover all these units.   The </w:t>
      </w:r>
      <w:proofErr w:type="spellStart"/>
      <w:r>
        <w:rPr>
          <w:sz w:val="20"/>
        </w:rPr>
        <w:t>Lasser</w:t>
      </w:r>
      <w:proofErr w:type="spellEnd"/>
      <w:r>
        <w:rPr>
          <w:sz w:val="20"/>
        </w:rPr>
        <w:t xml:space="preserve"> Textbook, </w:t>
      </w:r>
      <w:r>
        <w:rPr>
          <w:i/>
          <w:sz w:val="24"/>
        </w:rPr>
        <w:t>Perspective on American Politics,</w:t>
      </w:r>
      <w:r>
        <w:rPr>
          <w:sz w:val="20"/>
        </w:rPr>
        <w:t xml:space="preserve"> will be used periodically during the course as a supplement to main text material to extend understanding of course information. </w:t>
      </w:r>
    </w:p>
    <w:p w:rsidR="005A6F96" w:rsidRDefault="00FE7612">
      <w:pPr>
        <w:spacing w:after="0" w:line="259" w:lineRule="auto"/>
        <w:ind w:left="0" w:firstLine="0"/>
      </w:pPr>
      <w:r>
        <w:rPr>
          <w:sz w:val="20"/>
        </w:rPr>
        <w:t xml:space="preserve"> </w:t>
      </w:r>
    </w:p>
    <w:p w:rsidR="005A6F96" w:rsidRDefault="00FE7612">
      <w:pPr>
        <w:pStyle w:val="Heading3"/>
        <w:ind w:left="-5"/>
      </w:pPr>
      <w:r>
        <w:t>Unit 1- The American System</w:t>
      </w:r>
      <w:r>
        <w:rPr>
          <w:u w:val="none"/>
        </w:rPr>
        <w:t xml:space="preserve"> </w:t>
      </w:r>
    </w:p>
    <w:p w:rsidR="005A6F96" w:rsidRDefault="00FE7612">
      <w:pPr>
        <w:numPr>
          <w:ilvl w:val="0"/>
          <w:numId w:val="6"/>
        </w:numPr>
        <w:spacing w:after="4" w:line="249" w:lineRule="auto"/>
        <w:ind w:hanging="360"/>
      </w:pPr>
      <w:r>
        <w:rPr>
          <w:sz w:val="20"/>
        </w:rPr>
        <w:t xml:space="preserve">Chapter 1- Nature of Government </w:t>
      </w:r>
    </w:p>
    <w:p w:rsidR="005A6F96" w:rsidRDefault="00FE7612">
      <w:pPr>
        <w:numPr>
          <w:ilvl w:val="1"/>
          <w:numId w:val="6"/>
        </w:numPr>
        <w:spacing w:after="4" w:line="249" w:lineRule="auto"/>
        <w:ind w:hanging="360"/>
      </w:pPr>
      <w:r>
        <w:rPr>
          <w:sz w:val="20"/>
        </w:rPr>
        <w:t xml:space="preserve">Authority/Power/Legitimacy </w:t>
      </w:r>
    </w:p>
    <w:p w:rsidR="005A6F96" w:rsidRDefault="00FE7612">
      <w:pPr>
        <w:numPr>
          <w:ilvl w:val="1"/>
          <w:numId w:val="6"/>
        </w:numPr>
        <w:spacing w:after="4" w:line="249" w:lineRule="auto"/>
        <w:ind w:hanging="360"/>
      </w:pPr>
      <w:r>
        <w:rPr>
          <w:sz w:val="20"/>
        </w:rPr>
        <w:t xml:space="preserve">Representative vs. Direct Democracy </w:t>
      </w:r>
    </w:p>
    <w:p w:rsidR="005A6F96" w:rsidRDefault="00FE7612">
      <w:pPr>
        <w:numPr>
          <w:ilvl w:val="1"/>
          <w:numId w:val="6"/>
        </w:numPr>
        <w:spacing w:after="4" w:line="249" w:lineRule="auto"/>
        <w:ind w:hanging="360"/>
      </w:pPr>
      <w:r>
        <w:rPr>
          <w:sz w:val="20"/>
        </w:rPr>
        <w:t xml:space="preserve">Distribution of Power: 4 Theories of Elite Influence </w:t>
      </w:r>
    </w:p>
    <w:p w:rsidR="005A6F96" w:rsidRDefault="00FE7612">
      <w:pPr>
        <w:numPr>
          <w:ilvl w:val="1"/>
          <w:numId w:val="6"/>
        </w:numPr>
        <w:spacing w:after="4" w:line="249" w:lineRule="auto"/>
        <w:ind w:hanging="360"/>
      </w:pPr>
      <w:r>
        <w:rPr>
          <w:sz w:val="20"/>
        </w:rPr>
        <w:t xml:space="preserve">Who governs? </w:t>
      </w:r>
    </w:p>
    <w:p w:rsidR="005A6F96" w:rsidRDefault="00FE7612">
      <w:pPr>
        <w:numPr>
          <w:ilvl w:val="0"/>
          <w:numId w:val="6"/>
        </w:numPr>
        <w:spacing w:after="4" w:line="249" w:lineRule="auto"/>
        <w:ind w:hanging="360"/>
      </w:pPr>
      <w:r>
        <w:rPr>
          <w:sz w:val="20"/>
        </w:rPr>
        <w:t xml:space="preserve">Chapter 2- The Constitution </w:t>
      </w:r>
    </w:p>
    <w:p w:rsidR="005A6F96" w:rsidRDefault="00FE7612">
      <w:pPr>
        <w:numPr>
          <w:ilvl w:val="1"/>
          <w:numId w:val="6"/>
        </w:numPr>
        <w:spacing w:after="4" w:line="249" w:lineRule="auto"/>
        <w:ind w:hanging="360"/>
      </w:pPr>
      <w:r>
        <w:rPr>
          <w:sz w:val="20"/>
        </w:rPr>
        <w:t xml:space="preserve">Events post-Freedom </w:t>
      </w:r>
    </w:p>
    <w:p w:rsidR="005A6F96" w:rsidRDefault="00FE7612">
      <w:pPr>
        <w:numPr>
          <w:ilvl w:val="1"/>
          <w:numId w:val="6"/>
        </w:numPr>
        <w:spacing w:after="4" w:line="249" w:lineRule="auto"/>
        <w:ind w:hanging="360"/>
      </w:pPr>
      <w:r>
        <w:rPr>
          <w:sz w:val="20"/>
        </w:rPr>
        <w:t>The Constit</w:t>
      </w:r>
      <w:r>
        <w:rPr>
          <w:sz w:val="20"/>
        </w:rPr>
        <w:t xml:space="preserve">utional Convention </w:t>
      </w:r>
    </w:p>
    <w:p w:rsidR="005A6F96" w:rsidRDefault="00FE7612">
      <w:pPr>
        <w:numPr>
          <w:ilvl w:val="1"/>
          <w:numId w:val="6"/>
        </w:numPr>
        <w:spacing w:after="4" w:line="249" w:lineRule="auto"/>
        <w:ind w:hanging="360"/>
      </w:pPr>
      <w:r>
        <w:rPr>
          <w:sz w:val="20"/>
        </w:rPr>
        <w:t xml:space="preserve">Plans and Compromise </w:t>
      </w:r>
    </w:p>
    <w:p w:rsidR="005A6F96" w:rsidRDefault="00FE7612">
      <w:pPr>
        <w:numPr>
          <w:ilvl w:val="1"/>
          <w:numId w:val="6"/>
        </w:numPr>
        <w:spacing w:after="4" w:line="249" w:lineRule="auto"/>
        <w:ind w:hanging="360"/>
      </w:pPr>
      <w:r>
        <w:rPr>
          <w:sz w:val="20"/>
        </w:rPr>
        <w:t xml:space="preserve">Key Principles of the Constitution and Democracy </w:t>
      </w:r>
    </w:p>
    <w:p w:rsidR="005A6F96" w:rsidRDefault="00FE7612">
      <w:pPr>
        <w:numPr>
          <w:ilvl w:val="1"/>
          <w:numId w:val="6"/>
        </w:numPr>
        <w:spacing w:after="4" w:line="249" w:lineRule="auto"/>
        <w:ind w:hanging="360"/>
      </w:pPr>
      <w:r>
        <w:rPr>
          <w:sz w:val="20"/>
        </w:rPr>
        <w:t xml:space="preserve">Motivations of the Framers </w:t>
      </w:r>
    </w:p>
    <w:p w:rsidR="005A6F96" w:rsidRDefault="00FE7612">
      <w:pPr>
        <w:numPr>
          <w:ilvl w:val="1"/>
          <w:numId w:val="6"/>
        </w:numPr>
        <w:spacing w:after="4" w:line="249" w:lineRule="auto"/>
        <w:ind w:hanging="360"/>
      </w:pPr>
      <w:r>
        <w:rPr>
          <w:sz w:val="20"/>
        </w:rPr>
        <w:t xml:space="preserve">Modern Views on Constitutional Reform </w:t>
      </w:r>
    </w:p>
    <w:p w:rsidR="005A6F96" w:rsidRDefault="00FE7612">
      <w:pPr>
        <w:numPr>
          <w:ilvl w:val="0"/>
          <w:numId w:val="6"/>
        </w:numPr>
        <w:spacing w:after="4" w:line="249" w:lineRule="auto"/>
        <w:ind w:hanging="360"/>
      </w:pPr>
      <w:r>
        <w:rPr>
          <w:sz w:val="20"/>
        </w:rPr>
        <w:t xml:space="preserve">Chapter 3- Federalism </w:t>
      </w:r>
    </w:p>
    <w:p w:rsidR="005A6F96" w:rsidRDefault="00FE7612">
      <w:pPr>
        <w:numPr>
          <w:ilvl w:val="1"/>
          <w:numId w:val="6"/>
        </w:numPr>
        <w:spacing w:after="4" w:line="249" w:lineRule="auto"/>
        <w:ind w:hanging="360"/>
      </w:pPr>
      <w:r>
        <w:rPr>
          <w:sz w:val="20"/>
        </w:rPr>
        <w:t xml:space="preserve">Structure of Government </w:t>
      </w:r>
    </w:p>
    <w:p w:rsidR="005A6F96" w:rsidRDefault="00FE7612">
      <w:pPr>
        <w:numPr>
          <w:ilvl w:val="1"/>
          <w:numId w:val="6"/>
        </w:numPr>
        <w:spacing w:after="4" w:line="249" w:lineRule="auto"/>
        <w:ind w:hanging="360"/>
      </w:pPr>
      <w:r>
        <w:rPr>
          <w:sz w:val="20"/>
        </w:rPr>
        <w:t xml:space="preserve">What is Federalism? </w:t>
      </w:r>
    </w:p>
    <w:p w:rsidR="005A6F96" w:rsidRDefault="00FE7612">
      <w:pPr>
        <w:numPr>
          <w:ilvl w:val="1"/>
          <w:numId w:val="6"/>
        </w:numPr>
        <w:spacing w:after="4" w:line="249" w:lineRule="auto"/>
        <w:ind w:hanging="360"/>
      </w:pPr>
      <w:r>
        <w:rPr>
          <w:sz w:val="20"/>
        </w:rPr>
        <w:t xml:space="preserve">Federal –State Relations </w:t>
      </w:r>
    </w:p>
    <w:p w:rsidR="005A6F96" w:rsidRDefault="00FE7612">
      <w:pPr>
        <w:numPr>
          <w:ilvl w:val="1"/>
          <w:numId w:val="6"/>
        </w:numPr>
        <w:spacing w:after="4" w:line="249" w:lineRule="auto"/>
        <w:ind w:hanging="360"/>
      </w:pPr>
      <w:r>
        <w:rPr>
          <w:sz w:val="20"/>
        </w:rPr>
        <w:t>De</w:t>
      </w:r>
      <w:r>
        <w:rPr>
          <w:sz w:val="20"/>
        </w:rPr>
        <w:t xml:space="preserve">volution of Federalism </w:t>
      </w:r>
    </w:p>
    <w:p w:rsidR="005A6F96" w:rsidRDefault="00FE7612">
      <w:pPr>
        <w:numPr>
          <w:ilvl w:val="0"/>
          <w:numId w:val="6"/>
        </w:numPr>
        <w:spacing w:after="4" w:line="249" w:lineRule="auto"/>
        <w:ind w:hanging="360"/>
      </w:pPr>
      <w:r>
        <w:rPr>
          <w:sz w:val="20"/>
        </w:rPr>
        <w:t xml:space="preserve">Chapter 4- American Political Culture </w:t>
      </w:r>
    </w:p>
    <w:p w:rsidR="005A6F96" w:rsidRDefault="00FE7612">
      <w:pPr>
        <w:numPr>
          <w:ilvl w:val="1"/>
          <w:numId w:val="6"/>
        </w:numPr>
        <w:spacing w:after="4" w:line="249" w:lineRule="auto"/>
        <w:ind w:hanging="360"/>
      </w:pPr>
      <w:r>
        <w:rPr>
          <w:sz w:val="20"/>
        </w:rPr>
        <w:t xml:space="preserve">American Political Culture </w:t>
      </w:r>
    </w:p>
    <w:p w:rsidR="005A6F96" w:rsidRDefault="00FE7612">
      <w:pPr>
        <w:numPr>
          <w:ilvl w:val="1"/>
          <w:numId w:val="6"/>
        </w:numPr>
        <w:spacing w:after="4" w:line="249" w:lineRule="auto"/>
        <w:ind w:hanging="360"/>
      </w:pPr>
      <w:r>
        <w:rPr>
          <w:sz w:val="20"/>
        </w:rPr>
        <w:t xml:space="preserve">US vs. Other Nations </w:t>
      </w:r>
    </w:p>
    <w:p w:rsidR="005A6F96" w:rsidRDefault="00FE7612">
      <w:pPr>
        <w:numPr>
          <w:ilvl w:val="1"/>
          <w:numId w:val="6"/>
        </w:numPr>
        <w:spacing w:after="4" w:line="249" w:lineRule="auto"/>
        <w:ind w:hanging="360"/>
      </w:pPr>
      <w:r>
        <w:rPr>
          <w:sz w:val="20"/>
        </w:rPr>
        <w:t xml:space="preserve">Political Efficacy </w:t>
      </w:r>
    </w:p>
    <w:p w:rsidR="005A6F96" w:rsidRDefault="00FE7612">
      <w:pPr>
        <w:pStyle w:val="Heading3"/>
        <w:ind w:left="-5"/>
      </w:pPr>
      <w:r>
        <w:t>Unit 2- Opinions, Interests, and Organization</w:t>
      </w:r>
      <w:r>
        <w:rPr>
          <w:u w:val="none"/>
        </w:rPr>
        <w:t xml:space="preserve"> </w:t>
      </w:r>
    </w:p>
    <w:p w:rsidR="005A6F96" w:rsidRDefault="00FE7612">
      <w:pPr>
        <w:numPr>
          <w:ilvl w:val="0"/>
          <w:numId w:val="7"/>
        </w:numPr>
        <w:spacing w:after="4" w:line="249" w:lineRule="auto"/>
        <w:ind w:hanging="360"/>
      </w:pPr>
      <w:r>
        <w:rPr>
          <w:sz w:val="20"/>
        </w:rPr>
        <w:t xml:space="preserve">Chapter 5- Public Opinion </w:t>
      </w:r>
    </w:p>
    <w:p w:rsidR="005A6F96" w:rsidRDefault="00FE7612">
      <w:pPr>
        <w:numPr>
          <w:ilvl w:val="1"/>
          <w:numId w:val="7"/>
        </w:numPr>
        <w:spacing w:after="4" w:line="249" w:lineRule="auto"/>
        <w:ind w:hanging="360"/>
      </w:pPr>
      <w:r>
        <w:rPr>
          <w:sz w:val="20"/>
        </w:rPr>
        <w:t xml:space="preserve">The Origins of Political Attitudes </w:t>
      </w:r>
    </w:p>
    <w:p w:rsidR="005A6F96" w:rsidRDefault="00FE7612">
      <w:pPr>
        <w:numPr>
          <w:ilvl w:val="1"/>
          <w:numId w:val="7"/>
        </w:numPr>
        <w:spacing w:after="4" w:line="249" w:lineRule="auto"/>
        <w:ind w:hanging="360"/>
      </w:pPr>
      <w:r>
        <w:rPr>
          <w:sz w:val="20"/>
        </w:rPr>
        <w:t xml:space="preserve">Social and Cultural Influences </w:t>
      </w:r>
    </w:p>
    <w:p w:rsidR="005A6F96" w:rsidRDefault="00FE7612">
      <w:pPr>
        <w:numPr>
          <w:ilvl w:val="1"/>
          <w:numId w:val="7"/>
        </w:numPr>
        <w:spacing w:after="4" w:line="249" w:lineRule="auto"/>
        <w:ind w:hanging="360"/>
      </w:pPr>
      <w:r>
        <w:rPr>
          <w:sz w:val="20"/>
        </w:rPr>
        <w:t xml:space="preserve">Political Ideologies </w:t>
      </w:r>
    </w:p>
    <w:p w:rsidR="005A6F96" w:rsidRDefault="00FE7612">
      <w:pPr>
        <w:numPr>
          <w:ilvl w:val="0"/>
          <w:numId w:val="7"/>
        </w:numPr>
        <w:spacing w:after="4" w:line="249" w:lineRule="auto"/>
        <w:ind w:hanging="360"/>
      </w:pPr>
      <w:r>
        <w:rPr>
          <w:sz w:val="20"/>
        </w:rPr>
        <w:t xml:space="preserve">Chapter 6- Political Participation </w:t>
      </w:r>
    </w:p>
    <w:p w:rsidR="005A6F96" w:rsidRDefault="00FE7612">
      <w:pPr>
        <w:numPr>
          <w:ilvl w:val="1"/>
          <w:numId w:val="7"/>
        </w:numPr>
        <w:spacing w:after="4" w:line="249" w:lineRule="auto"/>
        <w:ind w:hanging="360"/>
      </w:pPr>
      <w:r>
        <w:rPr>
          <w:sz w:val="20"/>
        </w:rPr>
        <w:t xml:space="preserve">Examining Nonvoting </w:t>
      </w:r>
    </w:p>
    <w:p w:rsidR="005A6F96" w:rsidRDefault="00FE7612">
      <w:pPr>
        <w:numPr>
          <w:ilvl w:val="1"/>
          <w:numId w:val="7"/>
        </w:numPr>
        <w:spacing w:after="4" w:line="249" w:lineRule="auto"/>
        <w:ind w:hanging="360"/>
      </w:pPr>
      <w:r>
        <w:rPr>
          <w:sz w:val="20"/>
        </w:rPr>
        <w:t xml:space="preserve">The Rise of the American Electorate </w:t>
      </w:r>
    </w:p>
    <w:p w:rsidR="005A6F96" w:rsidRDefault="00FE7612">
      <w:pPr>
        <w:numPr>
          <w:ilvl w:val="1"/>
          <w:numId w:val="7"/>
        </w:numPr>
        <w:spacing w:after="4" w:line="249" w:lineRule="auto"/>
        <w:ind w:hanging="360"/>
      </w:pPr>
      <w:r>
        <w:rPr>
          <w:sz w:val="20"/>
        </w:rPr>
        <w:t xml:space="preserve">Who Participates and Why? </w:t>
      </w:r>
    </w:p>
    <w:p w:rsidR="005A6F96" w:rsidRDefault="00FE7612">
      <w:pPr>
        <w:numPr>
          <w:ilvl w:val="0"/>
          <w:numId w:val="7"/>
        </w:numPr>
        <w:spacing w:after="4" w:line="249" w:lineRule="auto"/>
        <w:ind w:hanging="360"/>
      </w:pPr>
      <w:r>
        <w:rPr>
          <w:sz w:val="20"/>
        </w:rPr>
        <w:t xml:space="preserve">Chapter 7- Political Parties </w:t>
      </w:r>
    </w:p>
    <w:p w:rsidR="005A6F96" w:rsidRDefault="00FE7612">
      <w:pPr>
        <w:numPr>
          <w:ilvl w:val="1"/>
          <w:numId w:val="7"/>
        </w:numPr>
        <w:spacing w:after="4" w:line="249" w:lineRule="auto"/>
        <w:ind w:hanging="360"/>
      </w:pPr>
      <w:r>
        <w:rPr>
          <w:sz w:val="20"/>
        </w:rPr>
        <w:t xml:space="preserve">What are Political Parties </w:t>
      </w:r>
    </w:p>
    <w:p w:rsidR="005A6F96" w:rsidRDefault="00FE7612">
      <w:pPr>
        <w:numPr>
          <w:ilvl w:val="1"/>
          <w:numId w:val="7"/>
        </w:numPr>
        <w:spacing w:after="4" w:line="249" w:lineRule="auto"/>
        <w:ind w:hanging="360"/>
      </w:pPr>
      <w:r>
        <w:rPr>
          <w:sz w:val="20"/>
        </w:rPr>
        <w:t>History of American Pol</w:t>
      </w:r>
      <w:r>
        <w:rPr>
          <w:sz w:val="20"/>
        </w:rPr>
        <w:t xml:space="preserve">itical Parties: Rise and Fall </w:t>
      </w:r>
    </w:p>
    <w:p w:rsidR="005A6F96" w:rsidRDefault="00FE7612">
      <w:pPr>
        <w:numPr>
          <w:ilvl w:val="1"/>
          <w:numId w:val="7"/>
        </w:numPr>
        <w:spacing w:after="4" w:line="249" w:lineRule="auto"/>
        <w:ind w:hanging="360"/>
      </w:pPr>
      <w:r>
        <w:rPr>
          <w:sz w:val="20"/>
        </w:rPr>
        <w:t xml:space="preserve">National, State, and Local Parties </w:t>
      </w:r>
    </w:p>
    <w:p w:rsidR="005A6F96" w:rsidRDefault="00FE7612">
      <w:pPr>
        <w:numPr>
          <w:ilvl w:val="1"/>
          <w:numId w:val="7"/>
        </w:numPr>
        <w:spacing w:after="4" w:line="249" w:lineRule="auto"/>
        <w:ind w:hanging="360"/>
      </w:pPr>
      <w:r>
        <w:rPr>
          <w:sz w:val="20"/>
        </w:rPr>
        <w:t xml:space="preserve">Two-Party System and Minor Party Involvement  </w:t>
      </w:r>
    </w:p>
    <w:p w:rsidR="005A6F96" w:rsidRDefault="00FE7612">
      <w:pPr>
        <w:numPr>
          <w:ilvl w:val="1"/>
          <w:numId w:val="7"/>
        </w:numPr>
        <w:spacing w:after="4" w:line="249" w:lineRule="auto"/>
        <w:ind w:hanging="360"/>
      </w:pPr>
      <w:r>
        <w:rPr>
          <w:sz w:val="20"/>
        </w:rPr>
        <w:t xml:space="preserve">Nominating a President </w:t>
      </w:r>
    </w:p>
    <w:p w:rsidR="005A6F96" w:rsidRDefault="00FE7612">
      <w:pPr>
        <w:numPr>
          <w:ilvl w:val="0"/>
          <w:numId w:val="7"/>
        </w:numPr>
        <w:spacing w:after="4" w:line="249" w:lineRule="auto"/>
        <w:ind w:hanging="360"/>
      </w:pPr>
      <w:r>
        <w:rPr>
          <w:sz w:val="20"/>
        </w:rPr>
        <w:t xml:space="preserve">Chapter 8- Elections and Campaigns </w:t>
      </w:r>
    </w:p>
    <w:p w:rsidR="005A6F96" w:rsidRDefault="00FE7612">
      <w:pPr>
        <w:numPr>
          <w:ilvl w:val="1"/>
          <w:numId w:val="7"/>
        </w:numPr>
        <w:spacing w:after="4" w:line="249" w:lineRule="auto"/>
        <w:ind w:hanging="360"/>
      </w:pPr>
      <w:r>
        <w:rPr>
          <w:sz w:val="20"/>
        </w:rPr>
        <w:t xml:space="preserve">Congressional vs. Presidential Campaigns </w:t>
      </w:r>
    </w:p>
    <w:p w:rsidR="005A6F96" w:rsidRDefault="00FE7612">
      <w:pPr>
        <w:numPr>
          <w:ilvl w:val="1"/>
          <w:numId w:val="7"/>
        </w:numPr>
        <w:spacing w:after="4" w:line="249" w:lineRule="auto"/>
        <w:ind w:hanging="360"/>
      </w:pPr>
      <w:r>
        <w:rPr>
          <w:sz w:val="20"/>
        </w:rPr>
        <w:t xml:space="preserve">Primaries vs. General Campaigns </w:t>
      </w:r>
    </w:p>
    <w:p w:rsidR="005A6F96" w:rsidRDefault="00FE7612">
      <w:pPr>
        <w:numPr>
          <w:ilvl w:val="1"/>
          <w:numId w:val="7"/>
        </w:numPr>
        <w:spacing w:after="4" w:line="249" w:lineRule="auto"/>
        <w:ind w:hanging="360"/>
      </w:pPr>
      <w:r>
        <w:rPr>
          <w:sz w:val="20"/>
        </w:rPr>
        <w:t xml:space="preserve">Funding Campaigns </w:t>
      </w:r>
    </w:p>
    <w:p w:rsidR="005A6F96" w:rsidRDefault="00FE7612">
      <w:pPr>
        <w:numPr>
          <w:ilvl w:val="1"/>
          <w:numId w:val="7"/>
        </w:numPr>
        <w:spacing w:after="4" w:line="249" w:lineRule="auto"/>
        <w:ind w:hanging="360"/>
      </w:pPr>
      <w:r>
        <w:rPr>
          <w:sz w:val="20"/>
        </w:rPr>
        <w:t xml:space="preserve">What Wins and Loses Elections? </w:t>
      </w:r>
    </w:p>
    <w:p w:rsidR="005A6F96" w:rsidRDefault="00FE7612">
      <w:pPr>
        <w:numPr>
          <w:ilvl w:val="0"/>
          <w:numId w:val="7"/>
        </w:numPr>
        <w:spacing w:after="4" w:line="249" w:lineRule="auto"/>
        <w:ind w:hanging="360"/>
      </w:pPr>
      <w:r>
        <w:rPr>
          <w:sz w:val="20"/>
        </w:rPr>
        <w:t xml:space="preserve">Chapter 9- Interest Groups </w:t>
      </w:r>
    </w:p>
    <w:p w:rsidR="005A6F96" w:rsidRDefault="00FE7612">
      <w:pPr>
        <w:numPr>
          <w:ilvl w:val="1"/>
          <w:numId w:val="7"/>
        </w:numPr>
        <w:spacing w:after="4" w:line="249" w:lineRule="auto"/>
        <w:ind w:hanging="360"/>
      </w:pPr>
      <w:r>
        <w:rPr>
          <w:sz w:val="20"/>
        </w:rPr>
        <w:t xml:space="preserve">The Birth of Interest Groups </w:t>
      </w:r>
    </w:p>
    <w:p w:rsidR="005A6F96" w:rsidRDefault="00FE7612">
      <w:pPr>
        <w:numPr>
          <w:ilvl w:val="1"/>
          <w:numId w:val="7"/>
        </w:numPr>
        <w:spacing w:after="4" w:line="249" w:lineRule="auto"/>
        <w:ind w:hanging="360"/>
      </w:pPr>
      <w:r>
        <w:rPr>
          <w:sz w:val="20"/>
        </w:rPr>
        <w:t xml:space="preserve">Kinds of Organizations </w:t>
      </w:r>
    </w:p>
    <w:p w:rsidR="005A6F96" w:rsidRDefault="00FE7612">
      <w:pPr>
        <w:numPr>
          <w:ilvl w:val="1"/>
          <w:numId w:val="7"/>
        </w:numPr>
        <w:spacing w:after="4" w:line="249" w:lineRule="auto"/>
        <w:ind w:hanging="360"/>
      </w:pPr>
      <w:r>
        <w:rPr>
          <w:sz w:val="20"/>
        </w:rPr>
        <w:t xml:space="preserve">Interest Groups and Social Movements </w:t>
      </w:r>
    </w:p>
    <w:p w:rsidR="005A6F96" w:rsidRDefault="00FE7612">
      <w:pPr>
        <w:numPr>
          <w:ilvl w:val="1"/>
          <w:numId w:val="7"/>
        </w:numPr>
        <w:spacing w:after="4" w:line="249" w:lineRule="auto"/>
        <w:ind w:hanging="360"/>
      </w:pPr>
      <w:r>
        <w:rPr>
          <w:sz w:val="20"/>
        </w:rPr>
        <w:lastRenderedPageBreak/>
        <w:t xml:space="preserve">Where is the Money </w:t>
      </w:r>
      <w:proofErr w:type="gramStart"/>
      <w:r>
        <w:rPr>
          <w:sz w:val="20"/>
        </w:rPr>
        <w:t>From</w:t>
      </w:r>
      <w:proofErr w:type="gramEnd"/>
      <w:r>
        <w:rPr>
          <w:sz w:val="20"/>
        </w:rPr>
        <w:t xml:space="preserve">? </w:t>
      </w:r>
    </w:p>
    <w:p w:rsidR="005A6F96" w:rsidRDefault="00FE7612">
      <w:pPr>
        <w:numPr>
          <w:ilvl w:val="1"/>
          <w:numId w:val="7"/>
        </w:numPr>
        <w:spacing w:after="4" w:line="249" w:lineRule="auto"/>
        <w:ind w:hanging="360"/>
      </w:pPr>
      <w:r>
        <w:rPr>
          <w:sz w:val="20"/>
        </w:rPr>
        <w:t xml:space="preserve">Bias </w:t>
      </w:r>
    </w:p>
    <w:p w:rsidR="005A6F96" w:rsidRDefault="00FE7612">
      <w:pPr>
        <w:numPr>
          <w:ilvl w:val="1"/>
          <w:numId w:val="7"/>
        </w:numPr>
        <w:spacing w:after="4" w:line="249" w:lineRule="auto"/>
        <w:ind w:hanging="360"/>
      </w:pPr>
      <w:r>
        <w:rPr>
          <w:sz w:val="20"/>
        </w:rPr>
        <w:t xml:space="preserve">How they Operate in the Political Scene </w:t>
      </w:r>
    </w:p>
    <w:p w:rsidR="005A6F96" w:rsidRDefault="00FE7612">
      <w:pPr>
        <w:numPr>
          <w:ilvl w:val="0"/>
          <w:numId w:val="7"/>
        </w:numPr>
        <w:spacing w:after="4" w:line="249" w:lineRule="auto"/>
        <w:ind w:hanging="360"/>
      </w:pPr>
      <w:r>
        <w:rPr>
          <w:sz w:val="20"/>
        </w:rPr>
        <w:t xml:space="preserve">Chapter 10- </w:t>
      </w:r>
      <w:r>
        <w:rPr>
          <w:sz w:val="20"/>
        </w:rPr>
        <w:t xml:space="preserve">The Media </w:t>
      </w:r>
    </w:p>
    <w:p w:rsidR="005A6F96" w:rsidRDefault="00FE7612">
      <w:pPr>
        <w:numPr>
          <w:ilvl w:val="1"/>
          <w:numId w:val="7"/>
        </w:numPr>
        <w:spacing w:after="4" w:line="249" w:lineRule="auto"/>
        <w:ind w:hanging="360"/>
      </w:pPr>
      <w:r>
        <w:rPr>
          <w:sz w:val="20"/>
        </w:rPr>
        <w:t xml:space="preserve">Influence of Media Throughout History </w:t>
      </w:r>
    </w:p>
    <w:p w:rsidR="005A6F96" w:rsidRDefault="00FE7612">
      <w:pPr>
        <w:numPr>
          <w:ilvl w:val="1"/>
          <w:numId w:val="7"/>
        </w:numPr>
        <w:spacing w:after="4" w:line="249" w:lineRule="auto"/>
        <w:ind w:hanging="360"/>
      </w:pPr>
      <w:r>
        <w:rPr>
          <w:sz w:val="20"/>
        </w:rPr>
        <w:t xml:space="preserve">The Media Structure </w:t>
      </w:r>
    </w:p>
    <w:p w:rsidR="005A6F96" w:rsidRDefault="00FE7612">
      <w:pPr>
        <w:numPr>
          <w:ilvl w:val="1"/>
          <w:numId w:val="7"/>
        </w:numPr>
        <w:spacing w:after="4" w:line="249" w:lineRule="auto"/>
        <w:ind w:hanging="360"/>
      </w:pPr>
      <w:r>
        <w:rPr>
          <w:sz w:val="20"/>
        </w:rPr>
        <w:t xml:space="preserve">How to Govern the Media </w:t>
      </w:r>
    </w:p>
    <w:p w:rsidR="005A6F96" w:rsidRDefault="00FE7612">
      <w:pPr>
        <w:numPr>
          <w:ilvl w:val="1"/>
          <w:numId w:val="7"/>
        </w:numPr>
        <w:spacing w:after="4" w:line="249" w:lineRule="auto"/>
        <w:ind w:hanging="360"/>
      </w:pPr>
      <w:r>
        <w:rPr>
          <w:sz w:val="20"/>
        </w:rPr>
        <w:t xml:space="preserve">The Effect of Media on Politics </w:t>
      </w:r>
    </w:p>
    <w:p w:rsidR="005A6F96" w:rsidRDefault="00FE7612">
      <w:pPr>
        <w:numPr>
          <w:ilvl w:val="1"/>
          <w:numId w:val="7"/>
        </w:numPr>
        <w:spacing w:after="4" w:line="249" w:lineRule="auto"/>
        <w:ind w:hanging="360"/>
      </w:pPr>
      <w:r>
        <w:rPr>
          <w:sz w:val="20"/>
        </w:rPr>
        <w:t xml:space="preserve">Government and the News </w:t>
      </w:r>
    </w:p>
    <w:p w:rsidR="005A6F96" w:rsidRDefault="00FE7612">
      <w:pPr>
        <w:pStyle w:val="Heading3"/>
        <w:ind w:left="-5"/>
      </w:pPr>
      <w:r>
        <w:t>Unit 3- Institutions of Government</w:t>
      </w:r>
      <w:r>
        <w:rPr>
          <w:u w:val="none"/>
        </w:rPr>
        <w:t xml:space="preserve"> </w:t>
      </w:r>
    </w:p>
    <w:p w:rsidR="005A6F96" w:rsidRDefault="00FE7612">
      <w:pPr>
        <w:numPr>
          <w:ilvl w:val="0"/>
          <w:numId w:val="8"/>
        </w:numPr>
        <w:spacing w:after="4" w:line="249" w:lineRule="auto"/>
        <w:ind w:hanging="360"/>
      </w:pPr>
      <w:r>
        <w:rPr>
          <w:sz w:val="20"/>
        </w:rPr>
        <w:t xml:space="preserve">Chapter 11- Congress </w:t>
      </w:r>
    </w:p>
    <w:p w:rsidR="005A6F96" w:rsidRDefault="00FE7612">
      <w:pPr>
        <w:numPr>
          <w:ilvl w:val="1"/>
          <w:numId w:val="8"/>
        </w:numPr>
        <w:spacing w:after="26" w:line="249" w:lineRule="auto"/>
        <w:ind w:hanging="360"/>
      </w:pPr>
      <w:r>
        <w:rPr>
          <w:sz w:val="20"/>
        </w:rPr>
        <w:t xml:space="preserve">Congress vs. Parliament </w:t>
      </w:r>
    </w:p>
    <w:p w:rsidR="005A6F96" w:rsidRDefault="00FE7612">
      <w:pPr>
        <w:numPr>
          <w:ilvl w:val="1"/>
          <w:numId w:val="8"/>
        </w:numPr>
        <w:spacing w:after="4" w:line="249" w:lineRule="auto"/>
        <w:ind w:hanging="360"/>
      </w:pPr>
      <w:r>
        <w:rPr>
          <w:sz w:val="20"/>
        </w:rPr>
        <w:t xml:space="preserve">Who’s in Congress? </w:t>
      </w:r>
    </w:p>
    <w:p w:rsidR="005A6F96" w:rsidRDefault="00FE7612">
      <w:pPr>
        <w:numPr>
          <w:ilvl w:val="1"/>
          <w:numId w:val="8"/>
        </w:numPr>
        <w:spacing w:after="4" w:line="249" w:lineRule="auto"/>
        <w:ind w:hanging="360"/>
      </w:pPr>
      <w:r>
        <w:rPr>
          <w:sz w:val="20"/>
        </w:rPr>
        <w:t xml:space="preserve">Representation </w:t>
      </w:r>
    </w:p>
    <w:p w:rsidR="005A6F96" w:rsidRDefault="00FE7612">
      <w:pPr>
        <w:numPr>
          <w:ilvl w:val="1"/>
          <w:numId w:val="8"/>
        </w:numPr>
        <w:spacing w:after="4" w:line="249" w:lineRule="auto"/>
        <w:ind w:hanging="360"/>
      </w:pPr>
      <w:r>
        <w:rPr>
          <w:sz w:val="20"/>
        </w:rPr>
        <w:t xml:space="preserve">Ideology and Civility in Congress </w:t>
      </w:r>
    </w:p>
    <w:p w:rsidR="005A6F96" w:rsidRDefault="00FE7612">
      <w:pPr>
        <w:numPr>
          <w:ilvl w:val="1"/>
          <w:numId w:val="8"/>
        </w:numPr>
        <w:spacing w:after="4" w:line="249" w:lineRule="auto"/>
        <w:ind w:hanging="360"/>
      </w:pPr>
      <w:r>
        <w:rPr>
          <w:sz w:val="20"/>
        </w:rPr>
        <w:t xml:space="preserve">Organization of Congress: Parties, Committees, and Staff </w:t>
      </w:r>
    </w:p>
    <w:p w:rsidR="005A6F96" w:rsidRDefault="00FE7612">
      <w:pPr>
        <w:numPr>
          <w:ilvl w:val="1"/>
          <w:numId w:val="8"/>
        </w:numPr>
        <w:spacing w:after="4" w:line="249" w:lineRule="auto"/>
        <w:ind w:hanging="360"/>
      </w:pPr>
      <w:r>
        <w:rPr>
          <w:sz w:val="20"/>
        </w:rPr>
        <w:t xml:space="preserve">How a Bill Becomes a </w:t>
      </w:r>
      <w:proofErr w:type="gramStart"/>
      <w:r>
        <w:rPr>
          <w:sz w:val="20"/>
        </w:rPr>
        <w:t>Law</w:t>
      </w:r>
      <w:proofErr w:type="gramEnd"/>
      <w:r>
        <w:rPr>
          <w:sz w:val="20"/>
        </w:rPr>
        <w:t xml:space="preserve"> </w:t>
      </w:r>
    </w:p>
    <w:p w:rsidR="005A6F96" w:rsidRDefault="00FE7612">
      <w:pPr>
        <w:numPr>
          <w:ilvl w:val="1"/>
          <w:numId w:val="8"/>
        </w:numPr>
        <w:spacing w:after="4" w:line="249" w:lineRule="auto"/>
        <w:ind w:hanging="360"/>
      </w:pPr>
      <w:r>
        <w:rPr>
          <w:sz w:val="20"/>
        </w:rPr>
        <w:t xml:space="preserve">Ethics in Congress </w:t>
      </w:r>
    </w:p>
    <w:p w:rsidR="005A6F96" w:rsidRDefault="00FE7612">
      <w:pPr>
        <w:numPr>
          <w:ilvl w:val="0"/>
          <w:numId w:val="8"/>
        </w:numPr>
        <w:spacing w:after="4" w:line="249" w:lineRule="auto"/>
        <w:ind w:hanging="360"/>
      </w:pPr>
      <w:r>
        <w:rPr>
          <w:sz w:val="20"/>
        </w:rPr>
        <w:t xml:space="preserve">Chapter 12- The Presidency </w:t>
      </w:r>
    </w:p>
    <w:p w:rsidR="005A6F96" w:rsidRDefault="00FE7612">
      <w:pPr>
        <w:numPr>
          <w:ilvl w:val="1"/>
          <w:numId w:val="8"/>
        </w:numPr>
        <w:spacing w:after="4" w:line="249" w:lineRule="auto"/>
        <w:ind w:hanging="360"/>
      </w:pPr>
      <w:r>
        <w:rPr>
          <w:sz w:val="20"/>
        </w:rPr>
        <w:t xml:space="preserve">Presidents vs. Prime Ministers </w:t>
      </w:r>
    </w:p>
    <w:p w:rsidR="005A6F96" w:rsidRDefault="00FE7612">
      <w:pPr>
        <w:numPr>
          <w:ilvl w:val="1"/>
          <w:numId w:val="8"/>
        </w:numPr>
        <w:spacing w:after="4" w:line="249" w:lineRule="auto"/>
        <w:ind w:hanging="360"/>
      </w:pPr>
      <w:r>
        <w:rPr>
          <w:sz w:val="20"/>
        </w:rPr>
        <w:t xml:space="preserve">Government Gridlock </w:t>
      </w:r>
    </w:p>
    <w:p w:rsidR="005A6F96" w:rsidRDefault="00FE7612">
      <w:pPr>
        <w:numPr>
          <w:ilvl w:val="1"/>
          <w:numId w:val="8"/>
        </w:numPr>
        <w:spacing w:after="4" w:line="249" w:lineRule="auto"/>
        <w:ind w:hanging="360"/>
      </w:pPr>
      <w:r>
        <w:rPr>
          <w:sz w:val="20"/>
        </w:rPr>
        <w:t>Evolution of the Pr</w:t>
      </w:r>
      <w:r>
        <w:rPr>
          <w:sz w:val="20"/>
        </w:rPr>
        <w:t xml:space="preserve">esidency </w:t>
      </w:r>
    </w:p>
    <w:p w:rsidR="005A6F96" w:rsidRDefault="00FE7612">
      <w:pPr>
        <w:numPr>
          <w:ilvl w:val="1"/>
          <w:numId w:val="8"/>
        </w:numPr>
        <w:spacing w:after="4" w:line="249" w:lineRule="auto"/>
        <w:ind w:hanging="360"/>
      </w:pPr>
      <w:r>
        <w:rPr>
          <w:sz w:val="20"/>
        </w:rPr>
        <w:t xml:space="preserve">Presidential Power </w:t>
      </w:r>
    </w:p>
    <w:p w:rsidR="005A6F96" w:rsidRDefault="00FE7612">
      <w:pPr>
        <w:numPr>
          <w:ilvl w:val="1"/>
          <w:numId w:val="8"/>
        </w:numPr>
        <w:spacing w:after="4" w:line="249" w:lineRule="auto"/>
        <w:ind w:hanging="360"/>
      </w:pPr>
      <w:r>
        <w:rPr>
          <w:sz w:val="20"/>
        </w:rPr>
        <w:t xml:space="preserve">The Office of the President </w:t>
      </w:r>
    </w:p>
    <w:p w:rsidR="005A6F96" w:rsidRDefault="00FE7612">
      <w:pPr>
        <w:numPr>
          <w:ilvl w:val="1"/>
          <w:numId w:val="8"/>
        </w:numPr>
        <w:spacing w:after="4" w:line="249" w:lineRule="auto"/>
        <w:ind w:hanging="360"/>
      </w:pPr>
      <w:r>
        <w:rPr>
          <w:sz w:val="20"/>
        </w:rPr>
        <w:t xml:space="preserve">Appointing Officials </w:t>
      </w:r>
    </w:p>
    <w:p w:rsidR="005A6F96" w:rsidRDefault="00FE7612">
      <w:pPr>
        <w:numPr>
          <w:ilvl w:val="1"/>
          <w:numId w:val="8"/>
        </w:numPr>
        <w:spacing w:after="4" w:line="249" w:lineRule="auto"/>
        <w:ind w:hanging="360"/>
      </w:pPr>
      <w:r>
        <w:rPr>
          <w:sz w:val="20"/>
        </w:rPr>
        <w:t xml:space="preserve">Power of Persuasion </w:t>
      </w:r>
    </w:p>
    <w:p w:rsidR="005A6F96" w:rsidRDefault="00FE7612">
      <w:pPr>
        <w:numPr>
          <w:ilvl w:val="1"/>
          <w:numId w:val="8"/>
        </w:numPr>
        <w:spacing w:after="4" w:line="249" w:lineRule="auto"/>
        <w:ind w:hanging="360"/>
      </w:pPr>
      <w:r>
        <w:rPr>
          <w:sz w:val="20"/>
        </w:rPr>
        <w:t xml:space="preserve">Veto Power </w:t>
      </w:r>
    </w:p>
    <w:p w:rsidR="005A6F96" w:rsidRDefault="00FE7612">
      <w:pPr>
        <w:numPr>
          <w:ilvl w:val="1"/>
          <w:numId w:val="8"/>
        </w:numPr>
        <w:spacing w:after="4" w:line="249" w:lineRule="auto"/>
        <w:ind w:hanging="360"/>
      </w:pPr>
      <w:r>
        <w:rPr>
          <w:sz w:val="20"/>
        </w:rPr>
        <w:t xml:space="preserve">How Powerful is the President? </w:t>
      </w:r>
    </w:p>
    <w:p w:rsidR="005A6F96" w:rsidRDefault="00FE7612">
      <w:pPr>
        <w:numPr>
          <w:ilvl w:val="0"/>
          <w:numId w:val="8"/>
        </w:numPr>
        <w:spacing w:after="4" w:line="249" w:lineRule="auto"/>
        <w:ind w:hanging="360"/>
      </w:pPr>
      <w:r>
        <w:rPr>
          <w:sz w:val="20"/>
        </w:rPr>
        <w:t xml:space="preserve">Chapter 14- The Judiciary </w:t>
      </w:r>
    </w:p>
    <w:p w:rsidR="005A6F96" w:rsidRDefault="00FE7612">
      <w:pPr>
        <w:numPr>
          <w:ilvl w:val="1"/>
          <w:numId w:val="8"/>
        </w:numPr>
        <w:spacing w:after="4" w:line="249" w:lineRule="auto"/>
        <w:ind w:hanging="360"/>
      </w:pPr>
      <w:r>
        <w:rPr>
          <w:sz w:val="20"/>
        </w:rPr>
        <w:t xml:space="preserve">The Development of the Courts </w:t>
      </w:r>
    </w:p>
    <w:p w:rsidR="005A6F96" w:rsidRDefault="00FE7612">
      <w:pPr>
        <w:numPr>
          <w:ilvl w:val="1"/>
          <w:numId w:val="8"/>
        </w:numPr>
        <w:spacing w:after="4" w:line="249" w:lineRule="auto"/>
        <w:ind w:hanging="360"/>
      </w:pPr>
      <w:r>
        <w:rPr>
          <w:sz w:val="20"/>
        </w:rPr>
        <w:t xml:space="preserve">The Structure of the Federal Court System </w:t>
      </w:r>
    </w:p>
    <w:p w:rsidR="005A6F96" w:rsidRDefault="00FE7612">
      <w:pPr>
        <w:numPr>
          <w:ilvl w:val="1"/>
          <w:numId w:val="8"/>
        </w:numPr>
        <w:spacing w:after="4" w:line="249" w:lineRule="auto"/>
        <w:ind w:hanging="360"/>
      </w:pPr>
      <w:r>
        <w:rPr>
          <w:sz w:val="20"/>
        </w:rPr>
        <w:t xml:space="preserve">Jurisdiction </w:t>
      </w:r>
    </w:p>
    <w:p w:rsidR="005A6F96" w:rsidRDefault="00FE7612">
      <w:pPr>
        <w:numPr>
          <w:ilvl w:val="1"/>
          <w:numId w:val="8"/>
        </w:numPr>
        <w:spacing w:after="4" w:line="249" w:lineRule="auto"/>
        <w:ind w:hanging="360"/>
      </w:pPr>
      <w:r>
        <w:rPr>
          <w:sz w:val="20"/>
        </w:rPr>
        <w:t xml:space="preserve">Supreme Court in Action </w:t>
      </w:r>
    </w:p>
    <w:p w:rsidR="005A6F96" w:rsidRDefault="00FE7612">
      <w:pPr>
        <w:numPr>
          <w:ilvl w:val="1"/>
          <w:numId w:val="8"/>
        </w:numPr>
        <w:spacing w:after="4" w:line="249" w:lineRule="auto"/>
        <w:ind w:hanging="360"/>
      </w:pPr>
      <w:r>
        <w:rPr>
          <w:sz w:val="20"/>
        </w:rPr>
        <w:t xml:space="preserve">The Power of the Federal Courts </w:t>
      </w:r>
    </w:p>
    <w:p w:rsidR="005A6F96" w:rsidRDefault="00FE7612">
      <w:pPr>
        <w:numPr>
          <w:ilvl w:val="1"/>
          <w:numId w:val="8"/>
        </w:numPr>
        <w:spacing w:after="4" w:line="249" w:lineRule="auto"/>
        <w:ind w:hanging="360"/>
      </w:pPr>
      <w:r>
        <w:rPr>
          <w:sz w:val="20"/>
        </w:rPr>
        <w:t xml:space="preserve">Checks on Judicial Power </w:t>
      </w:r>
    </w:p>
    <w:p w:rsidR="005A6F96" w:rsidRDefault="00FE7612">
      <w:pPr>
        <w:numPr>
          <w:ilvl w:val="0"/>
          <w:numId w:val="8"/>
        </w:numPr>
        <w:spacing w:after="4" w:line="249" w:lineRule="auto"/>
        <w:ind w:hanging="360"/>
      </w:pPr>
      <w:r>
        <w:rPr>
          <w:sz w:val="20"/>
        </w:rPr>
        <w:t xml:space="preserve">Chapter 13- Bureaucracy </w:t>
      </w:r>
    </w:p>
    <w:p w:rsidR="005A6F96" w:rsidRDefault="00FE7612">
      <w:pPr>
        <w:numPr>
          <w:ilvl w:val="1"/>
          <w:numId w:val="8"/>
        </w:numPr>
        <w:spacing w:after="4" w:line="249" w:lineRule="auto"/>
        <w:ind w:hanging="360"/>
      </w:pPr>
      <w:r>
        <w:rPr>
          <w:sz w:val="20"/>
        </w:rPr>
        <w:t xml:space="preserve">What Makes American Democracy Stand Out? </w:t>
      </w:r>
    </w:p>
    <w:p w:rsidR="005A6F96" w:rsidRDefault="00FE7612">
      <w:pPr>
        <w:numPr>
          <w:ilvl w:val="1"/>
          <w:numId w:val="8"/>
        </w:numPr>
        <w:spacing w:after="4" w:line="249" w:lineRule="auto"/>
        <w:ind w:hanging="360"/>
      </w:pPr>
      <w:r>
        <w:rPr>
          <w:sz w:val="20"/>
        </w:rPr>
        <w:t xml:space="preserve">Origins of Federal Bureaucracy </w:t>
      </w:r>
    </w:p>
    <w:p w:rsidR="005A6F96" w:rsidRDefault="00FE7612">
      <w:pPr>
        <w:numPr>
          <w:ilvl w:val="1"/>
          <w:numId w:val="8"/>
        </w:numPr>
        <w:spacing w:after="4" w:line="249" w:lineRule="auto"/>
        <w:ind w:hanging="360"/>
      </w:pPr>
      <w:r>
        <w:rPr>
          <w:sz w:val="20"/>
        </w:rPr>
        <w:t xml:space="preserve">Functions of Bureaucracy Today </w:t>
      </w:r>
    </w:p>
    <w:p w:rsidR="005A6F96" w:rsidRDefault="00FE7612">
      <w:pPr>
        <w:numPr>
          <w:ilvl w:val="1"/>
          <w:numId w:val="8"/>
        </w:numPr>
        <w:spacing w:after="4" w:line="249" w:lineRule="auto"/>
        <w:ind w:hanging="360"/>
      </w:pPr>
      <w:r>
        <w:rPr>
          <w:sz w:val="20"/>
        </w:rPr>
        <w:t xml:space="preserve">Congressional Oversight </w:t>
      </w:r>
    </w:p>
    <w:p w:rsidR="005A6F96" w:rsidRDefault="00FE7612">
      <w:pPr>
        <w:numPr>
          <w:ilvl w:val="1"/>
          <w:numId w:val="8"/>
        </w:numPr>
        <w:spacing w:after="4" w:line="249" w:lineRule="auto"/>
        <w:ind w:hanging="360"/>
      </w:pPr>
      <w:r>
        <w:rPr>
          <w:sz w:val="20"/>
        </w:rPr>
        <w:t xml:space="preserve">Reforming Bureaucracy </w:t>
      </w:r>
    </w:p>
    <w:p w:rsidR="005A6F96" w:rsidRDefault="00FE7612">
      <w:pPr>
        <w:pStyle w:val="Heading3"/>
        <w:ind w:left="-5"/>
      </w:pPr>
      <w:r>
        <w:t>Unit 4- The Politics of Public Policy</w:t>
      </w:r>
      <w:r>
        <w:rPr>
          <w:u w:val="none"/>
        </w:rPr>
        <w:t xml:space="preserve"> </w:t>
      </w:r>
    </w:p>
    <w:p w:rsidR="005A6F96" w:rsidRDefault="00FE7612">
      <w:pPr>
        <w:numPr>
          <w:ilvl w:val="0"/>
          <w:numId w:val="9"/>
        </w:numPr>
        <w:spacing w:after="4" w:line="249" w:lineRule="auto"/>
        <w:ind w:hanging="360"/>
      </w:pPr>
      <w:r>
        <w:rPr>
          <w:sz w:val="20"/>
        </w:rPr>
        <w:t xml:space="preserve">Chapter 15- The Policy-Making Process </w:t>
      </w:r>
    </w:p>
    <w:p w:rsidR="005A6F96" w:rsidRDefault="00FE7612">
      <w:pPr>
        <w:numPr>
          <w:ilvl w:val="1"/>
          <w:numId w:val="9"/>
        </w:numPr>
        <w:spacing w:after="4" w:line="249" w:lineRule="auto"/>
        <w:ind w:hanging="360"/>
      </w:pPr>
      <w:r>
        <w:rPr>
          <w:sz w:val="20"/>
        </w:rPr>
        <w:t xml:space="preserve">Agenda Setting </w:t>
      </w:r>
    </w:p>
    <w:p w:rsidR="005A6F96" w:rsidRDefault="00FE7612">
      <w:pPr>
        <w:numPr>
          <w:ilvl w:val="1"/>
          <w:numId w:val="9"/>
        </w:numPr>
        <w:spacing w:after="4" w:line="249" w:lineRule="auto"/>
        <w:ind w:hanging="360"/>
      </w:pPr>
      <w:r>
        <w:rPr>
          <w:sz w:val="20"/>
        </w:rPr>
        <w:t xml:space="preserve">Decision Making </w:t>
      </w:r>
    </w:p>
    <w:p w:rsidR="005A6F96" w:rsidRDefault="00FE7612">
      <w:pPr>
        <w:numPr>
          <w:ilvl w:val="1"/>
          <w:numId w:val="9"/>
        </w:numPr>
        <w:spacing w:after="4" w:line="249" w:lineRule="auto"/>
        <w:ind w:hanging="360"/>
      </w:pPr>
      <w:r>
        <w:rPr>
          <w:sz w:val="20"/>
        </w:rPr>
        <w:t xml:space="preserve">Majority Politics </w:t>
      </w:r>
    </w:p>
    <w:p w:rsidR="005A6F96" w:rsidRDefault="00FE7612">
      <w:pPr>
        <w:numPr>
          <w:ilvl w:val="1"/>
          <w:numId w:val="9"/>
        </w:numPr>
        <w:spacing w:after="4" w:line="249" w:lineRule="auto"/>
        <w:ind w:hanging="360"/>
      </w:pPr>
      <w:r>
        <w:rPr>
          <w:sz w:val="20"/>
        </w:rPr>
        <w:t xml:space="preserve">Interest Group Influence </w:t>
      </w:r>
    </w:p>
    <w:p w:rsidR="005A6F96" w:rsidRDefault="00FE7612">
      <w:pPr>
        <w:numPr>
          <w:ilvl w:val="1"/>
          <w:numId w:val="9"/>
        </w:numPr>
        <w:spacing w:after="4" w:line="249" w:lineRule="auto"/>
        <w:ind w:hanging="360"/>
      </w:pPr>
      <w:r>
        <w:rPr>
          <w:sz w:val="20"/>
        </w:rPr>
        <w:t xml:space="preserve">Business Regulation </w:t>
      </w:r>
    </w:p>
    <w:p w:rsidR="005A6F96" w:rsidRDefault="00FE7612">
      <w:pPr>
        <w:numPr>
          <w:ilvl w:val="1"/>
          <w:numId w:val="9"/>
        </w:numPr>
        <w:spacing w:after="4" w:line="249" w:lineRule="auto"/>
        <w:ind w:hanging="360"/>
      </w:pPr>
      <w:r>
        <w:rPr>
          <w:sz w:val="20"/>
        </w:rPr>
        <w:t xml:space="preserve">Perceptions, Beliefs, Interests, and Values </w:t>
      </w:r>
    </w:p>
    <w:p w:rsidR="005A6F96" w:rsidRDefault="00FE7612">
      <w:pPr>
        <w:numPr>
          <w:ilvl w:val="0"/>
          <w:numId w:val="9"/>
        </w:numPr>
        <w:spacing w:after="4" w:line="249" w:lineRule="auto"/>
        <w:ind w:hanging="360"/>
      </w:pPr>
      <w:r>
        <w:rPr>
          <w:sz w:val="20"/>
        </w:rPr>
        <w:t>Chapter 16</w:t>
      </w:r>
      <w:r>
        <w:rPr>
          <w:sz w:val="20"/>
        </w:rPr>
        <w:t xml:space="preserve">- Economic Policy </w:t>
      </w:r>
    </w:p>
    <w:p w:rsidR="005A6F96" w:rsidRDefault="00FE7612">
      <w:pPr>
        <w:numPr>
          <w:ilvl w:val="1"/>
          <w:numId w:val="9"/>
        </w:numPr>
        <w:spacing w:after="4" w:line="249" w:lineRule="auto"/>
        <w:ind w:hanging="360"/>
      </w:pPr>
      <w:r>
        <w:rPr>
          <w:sz w:val="20"/>
        </w:rPr>
        <w:t xml:space="preserve">Politics of Prosperity </w:t>
      </w:r>
    </w:p>
    <w:p w:rsidR="005A6F96" w:rsidRDefault="00FE7612">
      <w:pPr>
        <w:numPr>
          <w:ilvl w:val="1"/>
          <w:numId w:val="9"/>
        </w:numPr>
        <w:spacing w:after="4" w:line="249" w:lineRule="auto"/>
        <w:ind w:hanging="360"/>
      </w:pPr>
      <w:r>
        <w:rPr>
          <w:sz w:val="20"/>
        </w:rPr>
        <w:t xml:space="preserve">Taxing and Spending </w:t>
      </w:r>
    </w:p>
    <w:p w:rsidR="005A6F96" w:rsidRDefault="00FE7612">
      <w:pPr>
        <w:numPr>
          <w:ilvl w:val="1"/>
          <w:numId w:val="9"/>
        </w:numPr>
        <w:spacing w:after="4" w:line="249" w:lineRule="auto"/>
        <w:ind w:hanging="360"/>
      </w:pPr>
      <w:r>
        <w:rPr>
          <w:sz w:val="20"/>
        </w:rPr>
        <w:t xml:space="preserve">Economic Theories and Political Needs </w:t>
      </w:r>
    </w:p>
    <w:p w:rsidR="005A6F96" w:rsidRDefault="00FE7612">
      <w:pPr>
        <w:numPr>
          <w:ilvl w:val="1"/>
          <w:numId w:val="9"/>
        </w:numPr>
        <w:spacing w:after="4" w:line="249" w:lineRule="auto"/>
        <w:ind w:hanging="360"/>
      </w:pPr>
      <w:r>
        <w:rPr>
          <w:sz w:val="20"/>
        </w:rPr>
        <w:t xml:space="preserve">Operating Economic Policy </w:t>
      </w:r>
    </w:p>
    <w:p w:rsidR="005A6F96" w:rsidRDefault="00FE7612">
      <w:pPr>
        <w:numPr>
          <w:ilvl w:val="1"/>
          <w:numId w:val="9"/>
        </w:numPr>
        <w:spacing w:after="4" w:line="249" w:lineRule="auto"/>
        <w:ind w:hanging="360"/>
      </w:pPr>
      <w:r>
        <w:rPr>
          <w:sz w:val="20"/>
        </w:rPr>
        <w:t xml:space="preserve">Budget Making </w:t>
      </w:r>
    </w:p>
    <w:p w:rsidR="005A6F96" w:rsidRDefault="00FE7612">
      <w:pPr>
        <w:numPr>
          <w:ilvl w:val="0"/>
          <w:numId w:val="9"/>
        </w:numPr>
        <w:spacing w:after="4" w:line="249" w:lineRule="auto"/>
        <w:ind w:hanging="360"/>
      </w:pPr>
      <w:r>
        <w:rPr>
          <w:sz w:val="20"/>
        </w:rPr>
        <w:lastRenderedPageBreak/>
        <w:t xml:space="preserve">Chapter 17- Social Welfare </w:t>
      </w:r>
    </w:p>
    <w:p w:rsidR="005A6F96" w:rsidRDefault="00FE7612">
      <w:pPr>
        <w:numPr>
          <w:ilvl w:val="1"/>
          <w:numId w:val="9"/>
        </w:numPr>
        <w:spacing w:after="4" w:line="249" w:lineRule="auto"/>
        <w:ind w:hanging="360"/>
      </w:pPr>
      <w:r>
        <w:rPr>
          <w:sz w:val="20"/>
        </w:rPr>
        <w:t xml:space="preserve">Social Welfare in the United States </w:t>
      </w:r>
    </w:p>
    <w:p w:rsidR="005A6F96" w:rsidRDefault="00FE7612">
      <w:pPr>
        <w:numPr>
          <w:ilvl w:val="1"/>
          <w:numId w:val="9"/>
        </w:numPr>
        <w:spacing w:after="4" w:line="249" w:lineRule="auto"/>
        <w:ind w:hanging="360"/>
      </w:pPr>
      <w:r>
        <w:rPr>
          <w:sz w:val="20"/>
        </w:rPr>
        <w:t xml:space="preserve">Welfare Politics </w:t>
      </w:r>
    </w:p>
    <w:p w:rsidR="005A6F96" w:rsidRDefault="00FE7612">
      <w:pPr>
        <w:numPr>
          <w:ilvl w:val="0"/>
          <w:numId w:val="9"/>
        </w:numPr>
        <w:spacing w:after="4" w:line="249" w:lineRule="auto"/>
        <w:ind w:hanging="360"/>
      </w:pPr>
      <w:r>
        <w:rPr>
          <w:sz w:val="20"/>
        </w:rPr>
        <w:t>Chapter 20- Foreign and Mili</w:t>
      </w:r>
      <w:r>
        <w:rPr>
          <w:sz w:val="20"/>
        </w:rPr>
        <w:t xml:space="preserve">tary Policy </w:t>
      </w:r>
    </w:p>
    <w:p w:rsidR="005A6F96" w:rsidRDefault="00FE7612">
      <w:pPr>
        <w:numPr>
          <w:ilvl w:val="1"/>
          <w:numId w:val="9"/>
        </w:numPr>
        <w:spacing w:after="4" w:line="249" w:lineRule="auto"/>
        <w:ind w:hanging="360"/>
      </w:pPr>
      <w:r>
        <w:rPr>
          <w:sz w:val="20"/>
        </w:rPr>
        <w:t xml:space="preserve">Types of Foreign Policy </w:t>
      </w:r>
    </w:p>
    <w:p w:rsidR="005A6F96" w:rsidRDefault="00FE7612">
      <w:pPr>
        <w:numPr>
          <w:ilvl w:val="1"/>
          <w:numId w:val="9"/>
        </w:numPr>
        <w:spacing w:after="4" w:line="249" w:lineRule="auto"/>
        <w:ind w:hanging="360"/>
      </w:pPr>
      <w:r>
        <w:rPr>
          <w:sz w:val="20"/>
        </w:rPr>
        <w:t xml:space="preserve">The Constitution and Legal Context </w:t>
      </w:r>
    </w:p>
    <w:p w:rsidR="005A6F96" w:rsidRDefault="00FE7612">
      <w:pPr>
        <w:numPr>
          <w:ilvl w:val="1"/>
          <w:numId w:val="9"/>
        </w:numPr>
        <w:spacing w:after="4" w:line="249" w:lineRule="auto"/>
        <w:ind w:hanging="360"/>
      </w:pPr>
      <w:r>
        <w:rPr>
          <w:sz w:val="20"/>
        </w:rPr>
        <w:t xml:space="preserve">Foreign Policy and Public Opinion </w:t>
      </w:r>
    </w:p>
    <w:p w:rsidR="005A6F96" w:rsidRDefault="00FE7612">
      <w:pPr>
        <w:numPr>
          <w:ilvl w:val="1"/>
          <w:numId w:val="9"/>
        </w:numPr>
        <w:spacing w:after="4" w:line="249" w:lineRule="auto"/>
        <w:ind w:hanging="360"/>
      </w:pPr>
      <w:r>
        <w:rPr>
          <w:sz w:val="20"/>
        </w:rPr>
        <w:t xml:space="preserve">Use of Military Force and the Defense Budget </w:t>
      </w:r>
    </w:p>
    <w:p w:rsidR="005A6F96" w:rsidRDefault="00FE7612">
      <w:pPr>
        <w:numPr>
          <w:ilvl w:val="1"/>
          <w:numId w:val="9"/>
        </w:numPr>
        <w:spacing w:after="4" w:line="249" w:lineRule="auto"/>
        <w:ind w:hanging="360"/>
      </w:pPr>
      <w:r>
        <w:rPr>
          <w:sz w:val="20"/>
        </w:rPr>
        <w:t xml:space="preserve">The War on Terror </w:t>
      </w:r>
    </w:p>
    <w:p w:rsidR="005A6F96" w:rsidRDefault="00FE7612">
      <w:pPr>
        <w:numPr>
          <w:ilvl w:val="0"/>
          <w:numId w:val="9"/>
        </w:numPr>
        <w:spacing w:after="4" w:line="249" w:lineRule="auto"/>
        <w:ind w:hanging="360"/>
      </w:pPr>
      <w:r>
        <w:rPr>
          <w:sz w:val="20"/>
        </w:rPr>
        <w:t xml:space="preserve">Chapter 21- Environmental Policy </w:t>
      </w:r>
    </w:p>
    <w:p w:rsidR="005A6F96" w:rsidRDefault="00FE7612">
      <w:pPr>
        <w:numPr>
          <w:ilvl w:val="1"/>
          <w:numId w:val="9"/>
        </w:numPr>
        <w:spacing w:after="4" w:line="249" w:lineRule="auto"/>
        <w:ind w:hanging="360"/>
      </w:pPr>
      <w:r>
        <w:rPr>
          <w:sz w:val="20"/>
        </w:rPr>
        <w:t xml:space="preserve">Environment in America </w:t>
      </w:r>
    </w:p>
    <w:p w:rsidR="005A6F96" w:rsidRDefault="00FE7612">
      <w:pPr>
        <w:numPr>
          <w:ilvl w:val="2"/>
          <w:numId w:val="9"/>
        </w:numPr>
        <w:spacing w:after="4" w:line="249" w:lineRule="auto"/>
        <w:ind w:hanging="341"/>
      </w:pPr>
      <w:r>
        <w:rPr>
          <w:sz w:val="20"/>
        </w:rPr>
        <w:t xml:space="preserve">Global Warming </w:t>
      </w:r>
    </w:p>
    <w:p w:rsidR="005A6F96" w:rsidRDefault="00FE7612">
      <w:pPr>
        <w:numPr>
          <w:ilvl w:val="2"/>
          <w:numId w:val="9"/>
        </w:numPr>
        <w:spacing w:after="4" w:line="249" w:lineRule="auto"/>
        <w:ind w:hanging="341"/>
      </w:pPr>
      <w:r>
        <w:rPr>
          <w:sz w:val="20"/>
        </w:rPr>
        <w:t>Pollutio</w:t>
      </w:r>
      <w:r>
        <w:rPr>
          <w:sz w:val="20"/>
        </w:rPr>
        <w:t xml:space="preserve">n and Cars </w:t>
      </w:r>
    </w:p>
    <w:p w:rsidR="005A6F96" w:rsidRDefault="00FE7612">
      <w:pPr>
        <w:numPr>
          <w:ilvl w:val="2"/>
          <w:numId w:val="9"/>
        </w:numPr>
        <w:spacing w:after="4" w:line="249" w:lineRule="auto"/>
        <w:ind w:hanging="341"/>
      </w:pPr>
      <w:r>
        <w:rPr>
          <w:sz w:val="20"/>
        </w:rPr>
        <w:t>Acid Rain iv.</w:t>
      </w:r>
      <w:r>
        <w:rPr>
          <w:rFonts w:ascii="Arial" w:eastAsia="Arial" w:hAnsi="Arial" w:cs="Arial"/>
          <w:sz w:val="20"/>
        </w:rPr>
        <w:t xml:space="preserve"> </w:t>
      </w:r>
      <w:r>
        <w:rPr>
          <w:sz w:val="20"/>
        </w:rPr>
        <w:t xml:space="preserve">Agricultural Pesticides </w:t>
      </w:r>
    </w:p>
    <w:p w:rsidR="005A6F96" w:rsidRDefault="00FE7612">
      <w:pPr>
        <w:pStyle w:val="Heading3"/>
        <w:ind w:left="-5"/>
      </w:pPr>
      <w:r>
        <w:t>Unit 5- Civil Rights and Civil Liberties</w:t>
      </w:r>
      <w:r>
        <w:rPr>
          <w:u w:val="none"/>
        </w:rPr>
        <w:t xml:space="preserve"> </w:t>
      </w:r>
    </w:p>
    <w:p w:rsidR="005A6F96" w:rsidRDefault="00FE7612">
      <w:pPr>
        <w:numPr>
          <w:ilvl w:val="0"/>
          <w:numId w:val="10"/>
        </w:numPr>
        <w:spacing w:after="4" w:line="249" w:lineRule="auto"/>
        <w:ind w:hanging="360"/>
      </w:pPr>
      <w:r>
        <w:rPr>
          <w:sz w:val="20"/>
        </w:rPr>
        <w:t xml:space="preserve">Chapter 18- Civil Liberties </w:t>
      </w:r>
    </w:p>
    <w:p w:rsidR="005A6F96" w:rsidRDefault="00FE7612">
      <w:pPr>
        <w:numPr>
          <w:ilvl w:val="1"/>
          <w:numId w:val="10"/>
        </w:numPr>
        <w:spacing w:after="4" w:line="249" w:lineRule="auto"/>
        <w:ind w:hanging="410"/>
      </w:pPr>
      <w:r>
        <w:rPr>
          <w:sz w:val="20"/>
        </w:rPr>
        <w:t xml:space="preserve">Interpreting the First Amendment </w:t>
      </w:r>
    </w:p>
    <w:p w:rsidR="005A6F96" w:rsidRDefault="00FE7612">
      <w:pPr>
        <w:numPr>
          <w:ilvl w:val="2"/>
          <w:numId w:val="10"/>
        </w:numPr>
        <w:spacing w:after="4" w:line="249" w:lineRule="auto"/>
        <w:ind w:firstLine="55"/>
      </w:pPr>
      <w:r>
        <w:rPr>
          <w:sz w:val="20"/>
        </w:rPr>
        <w:t xml:space="preserve">What is Speech? </w:t>
      </w:r>
    </w:p>
    <w:p w:rsidR="005A6F96" w:rsidRDefault="00FE7612">
      <w:pPr>
        <w:numPr>
          <w:ilvl w:val="1"/>
          <w:numId w:val="10"/>
        </w:numPr>
        <w:spacing w:after="4" w:line="249" w:lineRule="auto"/>
        <w:ind w:hanging="410"/>
      </w:pPr>
      <w:r>
        <w:rPr>
          <w:sz w:val="20"/>
        </w:rPr>
        <w:t xml:space="preserve">Who is a Person? </w:t>
      </w:r>
    </w:p>
    <w:p w:rsidR="005A6F96" w:rsidRDefault="00FE7612">
      <w:pPr>
        <w:numPr>
          <w:ilvl w:val="1"/>
          <w:numId w:val="10"/>
        </w:numPr>
        <w:spacing w:after="4" w:line="249" w:lineRule="auto"/>
        <w:ind w:hanging="410"/>
      </w:pPr>
      <w:r>
        <w:rPr>
          <w:sz w:val="20"/>
        </w:rPr>
        <w:t xml:space="preserve">Church and State </w:t>
      </w:r>
    </w:p>
    <w:p w:rsidR="005A6F96" w:rsidRDefault="00FE7612">
      <w:pPr>
        <w:numPr>
          <w:ilvl w:val="1"/>
          <w:numId w:val="10"/>
        </w:numPr>
        <w:spacing w:after="4" w:line="249" w:lineRule="auto"/>
        <w:ind w:hanging="410"/>
      </w:pPr>
      <w:r>
        <w:rPr>
          <w:sz w:val="20"/>
        </w:rPr>
        <w:t xml:space="preserve">Crime and Due Process </w:t>
      </w:r>
    </w:p>
    <w:p w:rsidR="005A6F96" w:rsidRDefault="00FE7612">
      <w:pPr>
        <w:numPr>
          <w:ilvl w:val="0"/>
          <w:numId w:val="10"/>
        </w:numPr>
        <w:spacing w:after="4" w:line="249" w:lineRule="auto"/>
        <w:ind w:hanging="360"/>
      </w:pPr>
      <w:r>
        <w:rPr>
          <w:sz w:val="20"/>
        </w:rPr>
        <w:t>Chapter 19- Civil Rights</w:t>
      </w:r>
      <w:r>
        <w:rPr>
          <w:sz w:val="20"/>
        </w:rPr>
        <w:t xml:space="preserve"> </w:t>
      </w:r>
    </w:p>
    <w:p w:rsidR="005A6F96" w:rsidRDefault="00FE7612">
      <w:pPr>
        <w:numPr>
          <w:ilvl w:val="1"/>
          <w:numId w:val="10"/>
        </w:numPr>
        <w:spacing w:after="4" w:line="249" w:lineRule="auto"/>
        <w:ind w:hanging="410"/>
      </w:pPr>
      <w:r>
        <w:rPr>
          <w:sz w:val="20"/>
        </w:rPr>
        <w:t xml:space="preserve">Sex, Race, and other things </w:t>
      </w:r>
    </w:p>
    <w:p w:rsidR="005A6F96" w:rsidRDefault="00FE7612">
      <w:pPr>
        <w:numPr>
          <w:ilvl w:val="2"/>
          <w:numId w:val="10"/>
        </w:numPr>
        <w:spacing w:after="4" w:line="249" w:lineRule="auto"/>
        <w:ind w:firstLine="55"/>
      </w:pPr>
      <w:r>
        <w:rPr>
          <w:sz w:val="20"/>
        </w:rPr>
        <w:t xml:space="preserve">The Black Predicament </w:t>
      </w:r>
    </w:p>
    <w:p w:rsidR="005A6F96" w:rsidRDefault="00FE7612">
      <w:pPr>
        <w:numPr>
          <w:ilvl w:val="2"/>
          <w:numId w:val="10"/>
        </w:numPr>
        <w:spacing w:after="40" w:line="249" w:lineRule="auto"/>
        <w:ind w:firstLine="55"/>
      </w:pPr>
      <w:r>
        <w:rPr>
          <w:sz w:val="20"/>
        </w:rPr>
        <w:t>Women and Equal Rights iii.</w:t>
      </w:r>
      <w:r>
        <w:rPr>
          <w:rFonts w:ascii="Arial" w:eastAsia="Arial" w:hAnsi="Arial" w:cs="Arial"/>
          <w:sz w:val="20"/>
        </w:rPr>
        <w:t xml:space="preserve"> </w:t>
      </w:r>
      <w:r>
        <w:rPr>
          <w:sz w:val="20"/>
        </w:rPr>
        <w:t xml:space="preserve">Gay Rights </w:t>
      </w:r>
    </w:p>
    <w:p w:rsidR="005A6F96" w:rsidRDefault="00FE7612">
      <w:pPr>
        <w:spacing w:after="0" w:line="259" w:lineRule="auto"/>
        <w:ind w:left="0" w:right="5" w:firstLine="0"/>
        <w:jc w:val="right"/>
      </w:pPr>
      <w:r>
        <w:rPr>
          <w:rFonts w:ascii="Calibri" w:eastAsia="Calibri" w:hAnsi="Calibri" w:cs="Calibri"/>
          <w:noProof/>
        </w:rPr>
        <mc:AlternateContent>
          <mc:Choice Requires="wpg">
            <w:drawing>
              <wp:inline distT="0" distB="0" distL="0" distR="0">
                <wp:extent cx="5943600" cy="19685"/>
                <wp:effectExtent l="0" t="0" r="0" b="0"/>
                <wp:docPr id="11452" name="Group 11452"/>
                <wp:cNvGraphicFramePr/>
                <a:graphic xmlns:a="http://schemas.openxmlformats.org/drawingml/2006/main">
                  <a:graphicData uri="http://schemas.microsoft.com/office/word/2010/wordprocessingGroup">
                    <wpg:wgp>
                      <wpg:cNvGrpSpPr/>
                      <wpg:grpSpPr>
                        <a:xfrm>
                          <a:off x="0" y="0"/>
                          <a:ext cx="5943600" cy="19685"/>
                          <a:chOff x="0" y="0"/>
                          <a:chExt cx="5943600" cy="19685"/>
                        </a:xfrm>
                      </wpg:grpSpPr>
                      <wps:wsp>
                        <wps:cNvPr id="12845" name="Shape 12845"/>
                        <wps:cNvSpPr/>
                        <wps:spPr>
                          <a:xfrm>
                            <a:off x="0" y="0"/>
                            <a:ext cx="5943600" cy="19685"/>
                          </a:xfrm>
                          <a:custGeom>
                            <a:avLst/>
                            <a:gdLst/>
                            <a:ahLst/>
                            <a:cxnLst/>
                            <a:rect l="0" t="0" r="0" b="0"/>
                            <a:pathLst>
                              <a:path w="5943600" h="19685">
                                <a:moveTo>
                                  <a:pt x="0" y="0"/>
                                </a:moveTo>
                                <a:lnTo>
                                  <a:pt x="5943600" y="0"/>
                                </a:lnTo>
                                <a:lnTo>
                                  <a:pt x="5943600" y="19685"/>
                                </a:lnTo>
                                <a:lnTo>
                                  <a:pt x="0" y="196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52" style="width:468pt;height:1.54999pt;mso-position-horizontal-relative:char;mso-position-vertical-relative:line" coordsize="59436,196">
                <v:shape id="Shape 12846" style="position:absolute;width:59436;height:196;left:0;top:0;" coordsize="5943600,19685" path="m0,0l5943600,0l5943600,19685l0,19685l0,0">
                  <v:stroke weight="0pt" endcap="flat" joinstyle="miter" miterlimit="10" on="false" color="#000000" opacity="0"/>
                  <v:fill on="true" color="#000000"/>
                </v:shape>
              </v:group>
            </w:pict>
          </mc:Fallback>
        </mc:AlternateContent>
      </w:r>
      <w:r>
        <w:rPr>
          <w:sz w:val="20"/>
        </w:rPr>
        <w:t xml:space="preserve"> </w:t>
      </w:r>
    </w:p>
    <w:p w:rsidR="005A6F96" w:rsidRDefault="005A6F96">
      <w:pPr>
        <w:spacing w:after="26" w:line="259" w:lineRule="auto"/>
        <w:ind w:left="0" w:firstLine="0"/>
      </w:pPr>
    </w:p>
    <w:p w:rsidR="005A6F96" w:rsidRDefault="00FE7612">
      <w:pPr>
        <w:spacing w:after="1" w:line="256" w:lineRule="auto"/>
        <w:ind w:left="-5"/>
      </w:pPr>
      <w:bookmarkStart w:id="0" w:name="_GoBack"/>
      <w:bookmarkEnd w:id="0"/>
      <w:r>
        <w:rPr>
          <w:sz w:val="24"/>
        </w:rPr>
        <w:t xml:space="preserve">. </w:t>
      </w:r>
    </w:p>
    <w:p w:rsidR="005A6F96" w:rsidRDefault="00FE7612">
      <w:pPr>
        <w:spacing w:after="0" w:line="259" w:lineRule="auto"/>
        <w:ind w:left="0" w:firstLine="0"/>
      </w:pPr>
      <w:r>
        <w:rPr>
          <w:i/>
          <w:sz w:val="24"/>
        </w:rPr>
        <w:t xml:space="preserve"> </w:t>
      </w:r>
    </w:p>
    <w:sectPr w:rsidR="005A6F96" w:rsidSect="00177EDD">
      <w:headerReference w:type="even" r:id="rId7"/>
      <w:headerReference w:type="default" r:id="rId8"/>
      <w:headerReference w:type="first" r:id="rId9"/>
      <w:pgSz w:w="12240" w:h="15840"/>
      <w:pgMar w:top="720" w:right="720" w:bottom="720" w:left="720" w:header="72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7612">
      <w:pPr>
        <w:spacing w:after="0" w:line="240" w:lineRule="auto"/>
      </w:pPr>
      <w:r>
        <w:separator/>
      </w:r>
    </w:p>
  </w:endnote>
  <w:endnote w:type="continuationSeparator" w:id="0">
    <w:p w:rsidR="00000000" w:rsidRDefault="00FE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7612">
      <w:pPr>
        <w:spacing w:after="0" w:line="240" w:lineRule="auto"/>
      </w:pPr>
      <w:r>
        <w:separator/>
      </w:r>
    </w:p>
  </w:footnote>
  <w:footnote w:type="continuationSeparator" w:id="0">
    <w:p w:rsidR="00000000" w:rsidRDefault="00FE7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96" w:rsidRDefault="00FE7612">
    <w:pPr>
      <w:spacing w:after="0" w:line="259" w:lineRule="auto"/>
      <w:ind w:left="0" w:right="59" w:firstLine="0"/>
      <w:jc w:val="center"/>
    </w:pPr>
    <w:r>
      <w:rPr>
        <w:b/>
        <w:sz w:val="28"/>
      </w:rPr>
      <w:t xml:space="preserve">AP United States Government and Politics </w:t>
    </w:r>
  </w:p>
  <w:p w:rsidR="005A6F96" w:rsidRDefault="00FE7612">
    <w:pPr>
      <w:spacing w:after="0" w:line="259" w:lineRule="auto"/>
      <w:ind w:left="0" w:right="56" w:firstLine="0"/>
      <w:jc w:val="center"/>
    </w:pPr>
    <w:r>
      <w:rPr>
        <w:sz w:val="28"/>
      </w:rPr>
      <w:t xml:space="preserve">COURSE SYLLABUS </w:t>
    </w:r>
  </w:p>
  <w:p w:rsidR="005A6F96" w:rsidRDefault="00FE7612">
    <w:pPr>
      <w:spacing w:after="0" w:line="259" w:lineRule="auto"/>
      <w:ind w:left="0" w:firstLine="0"/>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96" w:rsidRDefault="00FE7612">
    <w:pPr>
      <w:spacing w:after="0" w:line="259" w:lineRule="auto"/>
      <w:ind w:left="0" w:right="59" w:firstLine="0"/>
      <w:jc w:val="center"/>
    </w:pPr>
    <w:r>
      <w:rPr>
        <w:b/>
        <w:sz w:val="28"/>
      </w:rPr>
      <w:t xml:space="preserve">AP United States Government and Politics </w:t>
    </w:r>
  </w:p>
  <w:p w:rsidR="005A6F96" w:rsidRDefault="00FE7612">
    <w:pPr>
      <w:spacing w:after="0" w:line="259" w:lineRule="auto"/>
      <w:ind w:left="0" w:right="56" w:firstLine="0"/>
      <w:jc w:val="center"/>
    </w:pPr>
    <w:r>
      <w:rPr>
        <w:sz w:val="28"/>
      </w:rPr>
      <w:t xml:space="preserve">COURSE SYLLABUS </w:t>
    </w:r>
  </w:p>
  <w:p w:rsidR="005A6F96" w:rsidRDefault="00FE7612">
    <w:pPr>
      <w:spacing w:after="0" w:line="259" w:lineRule="auto"/>
      <w:ind w:left="0" w:firstLine="0"/>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96" w:rsidRDefault="00FE7612">
    <w:pPr>
      <w:spacing w:after="0" w:line="259" w:lineRule="auto"/>
      <w:ind w:left="0" w:right="59" w:firstLine="0"/>
      <w:jc w:val="center"/>
    </w:pPr>
    <w:r>
      <w:rPr>
        <w:b/>
        <w:sz w:val="28"/>
      </w:rPr>
      <w:t xml:space="preserve">AP United States Government and Politics </w:t>
    </w:r>
  </w:p>
  <w:p w:rsidR="005A6F96" w:rsidRDefault="00FE7612">
    <w:pPr>
      <w:spacing w:after="0" w:line="259" w:lineRule="auto"/>
      <w:ind w:left="0" w:right="56" w:firstLine="0"/>
      <w:jc w:val="center"/>
    </w:pPr>
    <w:r>
      <w:rPr>
        <w:sz w:val="28"/>
      </w:rPr>
      <w:t xml:space="preserve">COURSE SYLLABUS </w:t>
    </w:r>
  </w:p>
  <w:p w:rsidR="005A6F96" w:rsidRDefault="00FE7612">
    <w:pPr>
      <w:spacing w:after="0" w:line="259" w:lineRule="auto"/>
      <w:ind w:left="0" w:firstLine="0"/>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958E9"/>
    <w:multiLevelType w:val="hybridMultilevel"/>
    <w:tmpl w:val="502623A2"/>
    <w:lvl w:ilvl="0" w:tplc="84F64284">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185EF6">
      <w:start w:val="1"/>
      <w:numFmt w:val="lowerLetter"/>
      <w:lvlText w:val="%2."/>
      <w:lvlJc w:val="left"/>
      <w:pPr>
        <w:ind w:left="1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E2471C">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980444">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3EFD62">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92B190">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F2DA32">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5EAEBC">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E0641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D207DC"/>
    <w:multiLevelType w:val="hybridMultilevel"/>
    <w:tmpl w:val="751AE53E"/>
    <w:lvl w:ilvl="0" w:tplc="0F4669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E2C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325B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1487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E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EA7F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CF1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A6E2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D8F0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3F481B"/>
    <w:multiLevelType w:val="hybridMultilevel"/>
    <w:tmpl w:val="DC6EF026"/>
    <w:lvl w:ilvl="0" w:tplc="741A965C">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6A1BD6">
      <w:start w:val="1"/>
      <w:numFmt w:val="lowerLetter"/>
      <w:lvlText w:val="%2."/>
      <w:lvlJc w:val="left"/>
      <w:pPr>
        <w:ind w:left="1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70FECA">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72B024">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0206CE">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00E1F8">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D2C900">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40F40C">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3EE8B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D30DDD"/>
    <w:multiLevelType w:val="hybridMultilevel"/>
    <w:tmpl w:val="1F427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506F9"/>
    <w:multiLevelType w:val="hybridMultilevel"/>
    <w:tmpl w:val="38C8E262"/>
    <w:lvl w:ilvl="0" w:tplc="7DACC9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4F5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6A63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DEF0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B860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A77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CA59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CCD6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785E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2D74F9"/>
    <w:multiLevelType w:val="hybridMultilevel"/>
    <w:tmpl w:val="A0681E22"/>
    <w:lvl w:ilvl="0" w:tplc="4B56919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E236D8">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6065EE">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822D0">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3C50A8">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EC490E">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787948">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A691C">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D2D6BE">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2E3241"/>
    <w:multiLevelType w:val="hybridMultilevel"/>
    <w:tmpl w:val="58B8EBF4"/>
    <w:lvl w:ilvl="0" w:tplc="855A459A">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DCF550">
      <w:start w:val="1"/>
      <w:numFmt w:val="lowerLetter"/>
      <w:lvlText w:val="%2."/>
      <w:lvlJc w:val="left"/>
      <w:pPr>
        <w:ind w:left="1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808224">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A618C2">
      <w:start w:val="1"/>
      <w:numFmt w:val="decimal"/>
      <w:lvlText w:val="%4"/>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405342">
      <w:start w:val="1"/>
      <w:numFmt w:val="lowerLetter"/>
      <w:lvlText w:val="%5"/>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FA6C38">
      <w:start w:val="1"/>
      <w:numFmt w:val="lowerRoman"/>
      <w:lvlText w:val="%6"/>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36F5DC">
      <w:start w:val="1"/>
      <w:numFmt w:val="decimal"/>
      <w:lvlText w:val="%7"/>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A6E5C8">
      <w:start w:val="1"/>
      <w:numFmt w:val="lowerLetter"/>
      <w:lvlText w:val="%8"/>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545238">
      <w:start w:val="1"/>
      <w:numFmt w:val="lowerRoman"/>
      <w:lvlText w:val="%9"/>
      <w:lvlJc w:val="left"/>
      <w:pPr>
        <w:ind w:left="6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38A0BE6"/>
    <w:multiLevelType w:val="hybridMultilevel"/>
    <w:tmpl w:val="4792FD9C"/>
    <w:lvl w:ilvl="0" w:tplc="E66409AE">
      <w:start w:val="1"/>
      <w:numFmt w:val="upperLetter"/>
      <w:lvlText w:val="%1."/>
      <w:lvlJc w:val="left"/>
      <w:pPr>
        <w:ind w:left="1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2B4D122">
      <w:start w:val="1"/>
      <w:numFmt w:val="decimal"/>
      <w:lvlText w:val="%2."/>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DEC142">
      <w:start w:val="1"/>
      <w:numFmt w:val="lowerRoman"/>
      <w:lvlText w:val="%3"/>
      <w:lvlJc w:val="left"/>
      <w:pPr>
        <w:ind w:left="2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5628DE">
      <w:start w:val="1"/>
      <w:numFmt w:val="decimal"/>
      <w:lvlText w:val="%4"/>
      <w:lvlJc w:val="left"/>
      <w:pPr>
        <w:ind w:left="3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5E84EA">
      <w:start w:val="1"/>
      <w:numFmt w:val="lowerLetter"/>
      <w:lvlText w:val="%5"/>
      <w:lvlJc w:val="left"/>
      <w:pPr>
        <w:ind w:left="3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14844A">
      <w:start w:val="1"/>
      <w:numFmt w:val="lowerRoman"/>
      <w:lvlText w:val="%6"/>
      <w:lvlJc w:val="left"/>
      <w:pPr>
        <w:ind w:left="4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30596E">
      <w:start w:val="1"/>
      <w:numFmt w:val="decimal"/>
      <w:lvlText w:val="%7"/>
      <w:lvlJc w:val="left"/>
      <w:pPr>
        <w:ind w:left="5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30401E">
      <w:start w:val="1"/>
      <w:numFmt w:val="lowerLetter"/>
      <w:lvlText w:val="%8"/>
      <w:lvlJc w:val="left"/>
      <w:pPr>
        <w:ind w:left="6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94CE9C">
      <w:start w:val="1"/>
      <w:numFmt w:val="lowerRoman"/>
      <w:lvlText w:val="%9"/>
      <w:lvlJc w:val="left"/>
      <w:pPr>
        <w:ind w:left="6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720A9F"/>
    <w:multiLevelType w:val="hybridMultilevel"/>
    <w:tmpl w:val="624C94CE"/>
    <w:lvl w:ilvl="0" w:tplc="39F0097E">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3C3A4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7F8DB7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85225E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7C8999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FE36F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E049CB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3086EB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4821FB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773865"/>
    <w:multiLevelType w:val="hybridMultilevel"/>
    <w:tmpl w:val="6F7C8376"/>
    <w:lvl w:ilvl="0" w:tplc="65500EDC">
      <w:numFmt w:val="bullet"/>
      <w:lvlText w:val=""/>
      <w:lvlJc w:val="left"/>
      <w:pPr>
        <w:ind w:left="1440" w:hanging="375"/>
      </w:pPr>
      <w:rPr>
        <w:rFonts w:ascii="Symbol" w:eastAsia="Courier New" w:hAnsi="Symbol"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600B5596"/>
    <w:multiLevelType w:val="hybridMultilevel"/>
    <w:tmpl w:val="5C3E2444"/>
    <w:lvl w:ilvl="0" w:tplc="B63ED72A">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9CC19E">
      <w:start w:val="1"/>
      <w:numFmt w:val="lowerLetter"/>
      <w:lvlText w:val="%2."/>
      <w:lvlJc w:val="left"/>
      <w:pPr>
        <w:ind w:left="1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921CEC">
      <w:start w:val="1"/>
      <w:numFmt w:val="lowerRoman"/>
      <w:lvlText w:val="%3."/>
      <w:lvlJc w:val="left"/>
      <w:pPr>
        <w:ind w:left="2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C0D06E">
      <w:start w:val="1"/>
      <w:numFmt w:val="decimal"/>
      <w:lvlText w:val="%4"/>
      <w:lvlJc w:val="left"/>
      <w:pPr>
        <w:ind w:left="3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C47728">
      <w:start w:val="1"/>
      <w:numFmt w:val="lowerLetter"/>
      <w:lvlText w:val="%5"/>
      <w:lvlJc w:val="left"/>
      <w:pPr>
        <w:ind w:left="4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3E381A">
      <w:start w:val="1"/>
      <w:numFmt w:val="lowerRoman"/>
      <w:lvlText w:val="%6"/>
      <w:lvlJc w:val="left"/>
      <w:pPr>
        <w:ind w:left="4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3CA918">
      <w:start w:val="1"/>
      <w:numFmt w:val="decimal"/>
      <w:lvlText w:val="%7"/>
      <w:lvlJc w:val="left"/>
      <w:pPr>
        <w:ind w:left="5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0E5536">
      <w:start w:val="1"/>
      <w:numFmt w:val="lowerLetter"/>
      <w:lvlText w:val="%8"/>
      <w:lvlJc w:val="left"/>
      <w:pPr>
        <w:ind w:left="6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D27C50">
      <w:start w:val="1"/>
      <w:numFmt w:val="lowerRoman"/>
      <w:lvlText w:val="%9"/>
      <w:lvlJc w:val="left"/>
      <w:pPr>
        <w:ind w:left="6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D2C72F5"/>
    <w:multiLevelType w:val="hybridMultilevel"/>
    <w:tmpl w:val="DA188486"/>
    <w:lvl w:ilvl="0" w:tplc="9C26EEB6">
      <w:start w:val="1"/>
      <w:numFmt w:val="decimal"/>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489D16">
      <w:start w:val="1"/>
      <w:numFmt w:val="lowerLetter"/>
      <w:lvlText w:val="%2."/>
      <w:lvlJc w:val="left"/>
      <w:pPr>
        <w:ind w:left="1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44F68C">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D2BF56">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F6459E">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DE226C">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D05AD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6A5C50">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0498B2">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8"/>
  </w:num>
  <w:num w:numId="4">
    <w:abstractNumId w:val="1"/>
  </w:num>
  <w:num w:numId="5">
    <w:abstractNumId w:val="7"/>
  </w:num>
  <w:num w:numId="6">
    <w:abstractNumId w:val="11"/>
  </w:num>
  <w:num w:numId="7">
    <w:abstractNumId w:val="0"/>
  </w:num>
  <w:num w:numId="8">
    <w:abstractNumId w:val="2"/>
  </w:num>
  <w:num w:numId="9">
    <w:abstractNumId w:val="6"/>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96"/>
    <w:rsid w:val="00177EDD"/>
    <w:rsid w:val="005A6F96"/>
    <w:rsid w:val="00685F40"/>
    <w:rsid w:val="00845B56"/>
    <w:rsid w:val="008C17A7"/>
    <w:rsid w:val="00F86BB3"/>
    <w:rsid w:val="00FD2670"/>
    <w:rsid w:val="00FE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1885"/>
  <w15:docId w15:val="{6F9EF669-12CE-4143-9B37-3C440122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0" w:line="248"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FD2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 Human Geography</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Human Geography</dc:title>
  <dc:subject/>
  <dc:creator>Doc I</dc:creator>
  <cp:keywords/>
  <cp:lastModifiedBy>Tina Phelan</cp:lastModifiedBy>
  <cp:revision>2</cp:revision>
  <dcterms:created xsi:type="dcterms:W3CDTF">2016-08-28T18:01:00Z</dcterms:created>
  <dcterms:modified xsi:type="dcterms:W3CDTF">2016-08-28T18:01:00Z</dcterms:modified>
</cp:coreProperties>
</file>